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37" w:rsidRDefault="00C76037" w:rsidP="00C76037">
      <w:pPr>
        <w:shd w:val="clear" w:color="auto" w:fill="FFFFFF"/>
        <w:ind w:firstLine="709"/>
        <w:jc w:val="center"/>
        <w:rPr>
          <w:b/>
        </w:rPr>
      </w:pPr>
      <w:r w:rsidRPr="003035E5">
        <w:rPr>
          <w:b/>
        </w:rPr>
        <w:t>Консультация для воспитателей</w:t>
      </w:r>
    </w:p>
    <w:p w:rsidR="00A04D29" w:rsidRPr="003035E5" w:rsidRDefault="00A04D29" w:rsidP="00C76037">
      <w:pPr>
        <w:shd w:val="clear" w:color="auto" w:fill="FFFFFF"/>
        <w:ind w:firstLine="709"/>
        <w:jc w:val="center"/>
        <w:rPr>
          <w:b/>
        </w:rPr>
      </w:pPr>
    </w:p>
    <w:p w:rsidR="00C76037" w:rsidRPr="003035E5" w:rsidRDefault="00C76037" w:rsidP="00C76037">
      <w:pPr>
        <w:shd w:val="clear" w:color="auto" w:fill="FFFFFF"/>
        <w:ind w:firstLine="709"/>
        <w:jc w:val="center"/>
        <w:rPr>
          <w:b/>
        </w:rPr>
      </w:pPr>
      <w:r w:rsidRPr="003035E5">
        <w:rPr>
          <w:b/>
        </w:rPr>
        <w:t>«Формы общения педагогов с родителями в ДОУ»</w:t>
      </w:r>
    </w:p>
    <w:p w:rsidR="00C76037" w:rsidRPr="004D3EAF" w:rsidRDefault="00C76037" w:rsidP="00C760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C76037" w:rsidRDefault="00C76037" w:rsidP="00C760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4D3EAF">
        <w:rPr>
          <w:color w:val="000000"/>
        </w:rPr>
        <w:t xml:space="preserve">     Содержание работы с родителями реализуется через разнооб</w:t>
      </w:r>
      <w:r w:rsidRPr="004D3EAF">
        <w:rPr>
          <w:color w:val="000000"/>
        </w:rPr>
        <w:softHyphen/>
        <w:t>разные формы. Главное — донести до родителей знания. Суще</w:t>
      </w:r>
      <w:r w:rsidRPr="004D3EAF">
        <w:rPr>
          <w:color w:val="000000"/>
        </w:rPr>
        <w:softHyphen/>
        <w:t xml:space="preserve">ствуют </w:t>
      </w:r>
      <w:r w:rsidRPr="004D3EAF">
        <w:rPr>
          <w:b/>
          <w:i/>
          <w:iCs/>
          <w:color w:val="000000"/>
        </w:rPr>
        <w:t>традиционные и нетрадиционные</w:t>
      </w:r>
      <w:r w:rsidRPr="004D3EAF">
        <w:rPr>
          <w:i/>
          <w:iCs/>
          <w:color w:val="000000"/>
        </w:rPr>
        <w:t xml:space="preserve"> </w:t>
      </w:r>
      <w:r w:rsidRPr="004D3EAF">
        <w:rPr>
          <w:color w:val="000000"/>
        </w:rPr>
        <w:t>формы общения педаго</w:t>
      </w:r>
      <w:r w:rsidRPr="004D3EAF">
        <w:rPr>
          <w:color w:val="000000"/>
        </w:rPr>
        <w:softHyphen/>
        <w:t>га с родителями дошкольников, суть которых — обогатить их педагогическими знаниями. Традиционные формы подразделяют</w:t>
      </w:r>
      <w:r w:rsidRPr="004D3EAF">
        <w:rPr>
          <w:color w:val="000000"/>
        </w:rPr>
        <w:softHyphen/>
        <w:t xml:space="preserve">ся </w:t>
      </w:r>
      <w:proofErr w:type="gramStart"/>
      <w:r w:rsidRPr="004D3EAF">
        <w:rPr>
          <w:color w:val="000000"/>
        </w:rPr>
        <w:t>на</w:t>
      </w:r>
      <w:proofErr w:type="gramEnd"/>
      <w:r w:rsidR="00273FE1">
        <w:rPr>
          <w:color w:val="000000"/>
        </w:rPr>
        <w:t>:</w:t>
      </w:r>
      <w:r w:rsidRPr="004D3EAF">
        <w:rPr>
          <w:color w:val="000000"/>
        </w:rPr>
        <w:t xml:space="preserve"> </w:t>
      </w:r>
      <w:r w:rsidRPr="004D3EAF">
        <w:rPr>
          <w:b/>
          <w:color w:val="000000"/>
        </w:rPr>
        <w:t>коллективные, индивидуальные и наглядно-информацион</w:t>
      </w:r>
      <w:r w:rsidRPr="004D3EAF">
        <w:rPr>
          <w:b/>
          <w:color w:val="000000"/>
        </w:rPr>
        <w:softHyphen/>
        <w:t>ные</w:t>
      </w:r>
      <w:r>
        <w:rPr>
          <w:b/>
          <w:color w:val="000000"/>
        </w:rPr>
        <w:t>.</w:t>
      </w:r>
    </w:p>
    <w:p w:rsidR="00C76037" w:rsidRPr="003035E5" w:rsidRDefault="00C76037" w:rsidP="00C760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4D3EAF">
        <w:rPr>
          <w:b/>
          <w:color w:val="000000"/>
        </w:rPr>
        <w:t xml:space="preserve">К </w:t>
      </w:r>
      <w:r w:rsidRPr="004D3EAF">
        <w:rPr>
          <w:b/>
          <w:i/>
          <w:iCs/>
          <w:color w:val="000000"/>
        </w:rPr>
        <w:t>коллективным</w:t>
      </w:r>
      <w:r w:rsidRPr="004D3EAF">
        <w:rPr>
          <w:i/>
          <w:iCs/>
          <w:color w:val="000000"/>
        </w:rPr>
        <w:t xml:space="preserve"> </w:t>
      </w:r>
      <w:r w:rsidRPr="004D3EAF">
        <w:rPr>
          <w:color w:val="000000"/>
        </w:rPr>
        <w:t>формам относятся родительские собрания, конференции, «Круглые столы» и др.</w:t>
      </w:r>
    </w:p>
    <w:p w:rsidR="00C76037" w:rsidRPr="003035E5" w:rsidRDefault="00C76037" w:rsidP="00C76037">
      <w:pPr>
        <w:ind w:firstLine="709"/>
        <w:jc w:val="both"/>
        <w:rPr>
          <w:color w:val="000000"/>
        </w:rPr>
      </w:pPr>
      <w:r w:rsidRPr="004D3EAF">
        <w:rPr>
          <w:b/>
          <w:color w:val="000000"/>
        </w:rPr>
        <w:t xml:space="preserve"> </w:t>
      </w:r>
      <w:r w:rsidRPr="004D3EAF">
        <w:rPr>
          <w:color w:val="000000"/>
        </w:rPr>
        <w:t>Групповые родительские собрания — это действенная форма работы воспитателей с кол</w:t>
      </w:r>
      <w:r w:rsidRPr="004D3EAF">
        <w:rPr>
          <w:color w:val="000000"/>
        </w:rPr>
        <w:softHyphen/>
        <w:t>лективом родителей, форма организованного ознакомления их с задачами, содержанием и методами воспитания детей опреде</w:t>
      </w:r>
      <w:r w:rsidRPr="004D3EAF">
        <w:rPr>
          <w:color w:val="000000"/>
        </w:rPr>
        <w:softHyphen/>
        <w:t>ленного возраста в условиях детского сада и семьи. Повестка дня собраний может быть разнообразной, с учетом пожеланий роди</w:t>
      </w:r>
      <w:r w:rsidRPr="004D3EAF">
        <w:rPr>
          <w:color w:val="000000"/>
        </w:rPr>
        <w:softHyphen/>
        <w:t>телей. Например, предлагаем такие темы: «Знаете ли вы своего ребенка?», «Воспитание послушания у детей», «Методы педаго</w:t>
      </w:r>
      <w:r w:rsidRPr="004D3EAF">
        <w:rPr>
          <w:color w:val="000000"/>
        </w:rPr>
        <w:softHyphen/>
        <w:t>гического воздействия» и др. Традиционно повестка дня вклю</w:t>
      </w:r>
      <w:r w:rsidRPr="004D3EAF">
        <w:rPr>
          <w:color w:val="000000"/>
        </w:rPr>
        <w:softHyphen/>
        <w:t>чает в себя чтение доклада, хотя от этого следует уходить, как отмечалось нами выше, лучше вести диалог с использованием методов активизации родителей. По мнению лекторов, «чтение по бумажке вызывает сон с открытыми глазами». Не рекоменду</w:t>
      </w:r>
      <w:r w:rsidRPr="004D3EAF">
        <w:rPr>
          <w:color w:val="000000"/>
        </w:rPr>
        <w:softHyphen/>
        <w:t>ется применять в работе с родителями казенных слов типа «док</w:t>
      </w:r>
      <w:r w:rsidRPr="004D3EAF">
        <w:rPr>
          <w:color w:val="000000"/>
        </w:rPr>
        <w:softHyphen/>
        <w:t>лад», «мероприятия», «повестка дня», «явка строго обязатель</w:t>
      </w:r>
      <w:r w:rsidRPr="004D3EAF">
        <w:rPr>
          <w:color w:val="000000"/>
        </w:rPr>
        <w:softHyphen/>
        <w:t>на». Если педагог читает текст, не отрываясь, складывается впе</w:t>
      </w:r>
      <w:r w:rsidRPr="004D3EAF">
        <w:rPr>
          <w:color w:val="000000"/>
        </w:rPr>
        <w:softHyphen/>
        <w:t>чатление, что он некомпетентен в излагаемых вопросах. В сообщении важно представить особенности жизни группы и каж</w:t>
      </w:r>
      <w:r w:rsidRPr="004D3EAF">
        <w:rPr>
          <w:color w:val="000000"/>
        </w:rPr>
        <w:softHyphen/>
        <w:t>дого ребенка. К выступлению на собраниях могут подключаться специалисты детского сада (врач, логопед, психолог и др.), а также специалисты среди родителей, которые имеют отношение к дошкольному детству (педиатр, юрист, библиотекарь и др.). Собрание готовится заранее, объявление вывешивается за 3—5 дней. Тему рекомендуем формулировать проблемно, например: «Послу</w:t>
      </w:r>
      <w:r w:rsidRPr="004D3EAF">
        <w:rPr>
          <w:color w:val="000000"/>
        </w:rPr>
        <w:softHyphen/>
        <w:t>шен ли ваш ребенок?», «Как играть с ребенком?», «Нужно ли наказывать детей?» и др. В объявлении можно поместить неболь</w:t>
      </w:r>
      <w:r w:rsidRPr="004D3EAF">
        <w:rPr>
          <w:color w:val="000000"/>
        </w:rPr>
        <w:softHyphen/>
        <w:t>шие задания для родителей, например, понаблюдать за поведе</w:t>
      </w:r>
      <w:r w:rsidRPr="004D3EAF">
        <w:rPr>
          <w:color w:val="000000"/>
        </w:rPr>
        <w:softHyphen/>
        <w:t>нием детей, сформированными навыками, обратить внимание на детские вопросы и т.д. Задания обусловлены темой предстоящего собрания. Как показывает опыт, родители активнее реаги</w:t>
      </w:r>
      <w:r w:rsidRPr="004D3EAF">
        <w:rPr>
          <w:color w:val="000000"/>
        </w:rPr>
        <w:softHyphen/>
        <w:t>руют на индивидуальные приглашения, особенно если в их под</w:t>
      </w:r>
      <w:r w:rsidRPr="004D3EAF">
        <w:rPr>
          <w:color w:val="000000"/>
        </w:rPr>
        <w:softHyphen/>
        <w:t>готовке принимали участие дети. Например, на собрание по тру</w:t>
      </w:r>
      <w:r w:rsidRPr="004D3EAF">
        <w:rPr>
          <w:color w:val="000000"/>
        </w:rPr>
        <w:softHyphen/>
        <w:t>довому воспитанию можно подготовить приглашения в виде фар</w:t>
      </w:r>
      <w:r w:rsidRPr="004D3EAF">
        <w:rPr>
          <w:color w:val="000000"/>
        </w:rPr>
        <w:softHyphen/>
        <w:t>тука или веничка, к Новому году — в виде елочки и др. Дело, конечно, не в названии проведения формы работы с родителя</w:t>
      </w:r>
      <w:r w:rsidRPr="004D3EAF">
        <w:rPr>
          <w:color w:val="000000"/>
        </w:rPr>
        <w:softHyphen/>
        <w:t>ми. Сейчас собрания вытесняются новыми нетрадиционными формами, такими как «Устный журнал», «Педагогическая гос</w:t>
      </w:r>
      <w:r w:rsidRPr="004D3EAF">
        <w:rPr>
          <w:color w:val="000000"/>
        </w:rPr>
        <w:softHyphen/>
        <w:t>тиная», «Круглый стол» и др. Хочется предостеречь педагогов от увлечения развлечениями: некоторые считают, что с родителя</w:t>
      </w:r>
      <w:r w:rsidRPr="004D3EAF">
        <w:rPr>
          <w:color w:val="000000"/>
        </w:rPr>
        <w:softHyphen/>
        <w:t>ми надо попить чаю, провести игры. В этом случае педагогичес</w:t>
      </w:r>
      <w:r w:rsidRPr="004D3EAF">
        <w:rPr>
          <w:color w:val="000000"/>
        </w:rPr>
        <w:softHyphen/>
        <w:t>кое содержание «уходит». Целесообразно сочетать разные формы работы, например, после проведения развлекательных меропри</w:t>
      </w:r>
      <w:r w:rsidRPr="004D3EAF">
        <w:rPr>
          <w:color w:val="000000"/>
        </w:rPr>
        <w:softHyphen/>
        <w:t>ятий с родителями можно организовать беседы и собрания. На общих родительских собраниях обсуждаются проблемы воспита</w:t>
      </w:r>
      <w:r w:rsidRPr="004D3EAF">
        <w:rPr>
          <w:color w:val="000000"/>
        </w:rPr>
        <w:softHyphen/>
        <w:t>ния детей. Целесообразно провести экскурсию по ДОУ, позна</w:t>
      </w:r>
      <w:r w:rsidRPr="004D3EAF">
        <w:rPr>
          <w:color w:val="000000"/>
        </w:rPr>
        <w:softHyphen/>
        <w:t>комить родителей со специалистами, объяснением профиля и задач учреждения; можно издать буклет, рекламу, рассказываю</w:t>
      </w:r>
      <w:r w:rsidRPr="004D3EAF">
        <w:rPr>
          <w:color w:val="000000"/>
        </w:rPr>
        <w:softHyphen/>
        <w:t>щие о конкретном учреждении.</w:t>
      </w:r>
    </w:p>
    <w:p w:rsidR="00C76037" w:rsidRDefault="00C76037" w:rsidP="00C76037">
      <w:pPr>
        <w:ind w:firstLine="709"/>
        <w:jc w:val="both"/>
        <w:rPr>
          <w:color w:val="000000"/>
        </w:rPr>
      </w:pPr>
      <w:r w:rsidRPr="004D3EAF">
        <w:rPr>
          <w:color w:val="000000"/>
        </w:rPr>
        <w:t xml:space="preserve">К </w:t>
      </w:r>
      <w:r w:rsidRPr="004D3EAF">
        <w:rPr>
          <w:b/>
          <w:i/>
          <w:iCs/>
          <w:color w:val="000000"/>
        </w:rPr>
        <w:t>индивидуальным</w:t>
      </w:r>
      <w:r w:rsidRPr="004D3EAF">
        <w:rPr>
          <w:i/>
          <w:iCs/>
          <w:color w:val="000000"/>
        </w:rPr>
        <w:t xml:space="preserve"> </w:t>
      </w:r>
      <w:r w:rsidRPr="004D3EAF">
        <w:rPr>
          <w:color w:val="000000"/>
        </w:rPr>
        <w:t>формам относятся педагогические беседы с родителями; это одна из наиболее доступных форм установления связи с семьей. Беседа может быть как самостоятельной формой, так и применяться в сочетании с другими, например, она может быть включена в собрание, посещение семьи. Цель педагогиче</w:t>
      </w:r>
      <w:r w:rsidRPr="004D3EAF">
        <w:rPr>
          <w:color w:val="000000"/>
        </w:rPr>
        <w:softHyphen/>
        <w:t>ской беседы — обмен мнениями по тому или иному вопросу; ее особенность — активное участие и воспитателя и родителей. Бесе</w:t>
      </w:r>
      <w:r w:rsidRPr="004D3EAF">
        <w:rPr>
          <w:color w:val="000000"/>
        </w:rPr>
        <w:softHyphen/>
        <w:t>да может возникать стихийно по инициативе и родителей и педа</w:t>
      </w:r>
      <w:r w:rsidRPr="004D3EAF">
        <w:rPr>
          <w:color w:val="000000"/>
        </w:rPr>
        <w:softHyphen/>
        <w:t xml:space="preserve">гога. Последний продумывает, какие вопросы задаст родителям, сообщает тему и просит их </w:t>
      </w:r>
      <w:r w:rsidRPr="004D3EAF">
        <w:rPr>
          <w:color w:val="000000"/>
        </w:rPr>
        <w:lastRenderedPageBreak/>
        <w:t>подготовить вопросы, на которые бы они хотели получить ответ. Планируя тематику бесед, надо стре</w:t>
      </w:r>
      <w:r w:rsidRPr="004D3EAF">
        <w:rPr>
          <w:color w:val="000000"/>
        </w:rPr>
        <w:softHyphen/>
        <w:t>миться к охвату по возможности всех сторон воспитания. В ре</w:t>
      </w:r>
      <w:r w:rsidRPr="004D3EAF">
        <w:rPr>
          <w:color w:val="000000"/>
        </w:rPr>
        <w:softHyphen/>
        <w:t>зультате беседы родители должны получить новые знания по во</w:t>
      </w:r>
      <w:r w:rsidRPr="004D3EAF">
        <w:rPr>
          <w:color w:val="000000"/>
        </w:rPr>
        <w:softHyphen/>
        <w:t>просам обучения и воспитания дошкольника.</w:t>
      </w:r>
    </w:p>
    <w:p w:rsidR="00C76037" w:rsidRDefault="00C76037" w:rsidP="00C76037">
      <w:pPr>
        <w:ind w:firstLine="709"/>
        <w:jc w:val="both"/>
        <w:rPr>
          <w:color w:val="000000"/>
        </w:rPr>
      </w:pPr>
      <w:r w:rsidRPr="004D3EAF">
        <w:rPr>
          <w:color w:val="000000"/>
        </w:rPr>
        <w:t>Беседа начинается с общих вопросов, надо обязательно приво</w:t>
      </w:r>
      <w:r w:rsidRPr="004D3EAF">
        <w:rPr>
          <w:color w:val="000000"/>
        </w:rPr>
        <w:softHyphen/>
        <w:t>дить факты, положительно характеризующие ребенка. Рекоменду</w:t>
      </w:r>
      <w:r w:rsidRPr="004D3EAF">
        <w:rPr>
          <w:color w:val="000000"/>
        </w:rPr>
        <w:softHyphen/>
        <w:t>ется детально продумать ее начало, от которого зависит успех и ход. Беседа индивидуальна и адресуется конкретным людям. Вос</w:t>
      </w:r>
      <w:r w:rsidRPr="004D3EAF">
        <w:rPr>
          <w:color w:val="000000"/>
        </w:rPr>
        <w:softHyphen/>
        <w:t>питателю следует подобрать рекомендации, подходящие для дан</w:t>
      </w:r>
      <w:r w:rsidRPr="004D3EAF">
        <w:rPr>
          <w:color w:val="000000"/>
        </w:rPr>
        <w:softHyphen/>
        <w:t>ной семьи, создать обстановку, располагающую «излить» душу. Например, педагог хочет выяснить особенности воспитания ре</w:t>
      </w:r>
      <w:r w:rsidRPr="004D3EAF">
        <w:rPr>
          <w:color w:val="000000"/>
        </w:rPr>
        <w:softHyphen/>
        <w:t>бенка в семье. Можно начать эту беседу с положительной характе</w:t>
      </w:r>
      <w:r w:rsidRPr="004D3EAF">
        <w:rPr>
          <w:color w:val="000000"/>
        </w:rPr>
        <w:softHyphen/>
        <w:t>ристики ребенка, показать, пусть даже незначительные его успехи и достижения. Затем можно спросить у родителей, как им удалось добиться положительных результатов в воспитании. Далее можно тактично остановиться на проблемах воспитания ребенка, кото</w:t>
      </w:r>
      <w:r w:rsidRPr="004D3EAF">
        <w:rPr>
          <w:color w:val="000000"/>
        </w:rPr>
        <w:softHyphen/>
        <w:t>рые, на взгляд воспитателя, еще необходимо доработать. Напри</w:t>
      </w:r>
      <w:r w:rsidRPr="004D3EAF">
        <w:rPr>
          <w:color w:val="000000"/>
        </w:rPr>
        <w:softHyphen/>
        <w:t>мер: «Вместе с тем, хотелось бы обратить внимание на воспитание трудолюбия, самостоятельности, закаливание ребенка и др.». Дать конкретные советы.</w:t>
      </w:r>
    </w:p>
    <w:p w:rsidR="00C76037" w:rsidRPr="003035E5" w:rsidRDefault="00C76037" w:rsidP="00C76037">
      <w:pPr>
        <w:ind w:firstLine="709"/>
        <w:jc w:val="both"/>
        <w:rPr>
          <w:color w:val="000000"/>
        </w:rPr>
      </w:pPr>
      <w:r w:rsidRPr="004D3EAF">
        <w:rPr>
          <w:color w:val="000000"/>
        </w:rPr>
        <w:t>Тематические консультации организуются с целью ответить на все вопросы, интересующие родителей. Часть консультации посвящается трудностям воспитания детей. Они могут прово</w:t>
      </w:r>
      <w:r w:rsidRPr="004D3EAF">
        <w:rPr>
          <w:color w:val="000000"/>
        </w:rPr>
        <w:softHyphen/>
        <w:t>диться и специалистами по общим и специальным вопросам, например, развитию музыкальности у ребенка, охране его пси</w:t>
      </w:r>
      <w:r w:rsidRPr="004D3EAF">
        <w:rPr>
          <w:color w:val="000000"/>
        </w:rPr>
        <w:softHyphen/>
        <w:t>хики, обучению грамоте и др. Консультации близки к беседам, основная их разница в том, что последние предусматривают ди</w:t>
      </w:r>
      <w:r w:rsidRPr="004D3EAF">
        <w:rPr>
          <w:color w:val="000000"/>
        </w:rPr>
        <w:softHyphen/>
        <w:t>алог, его ведет организатор бесед. Педагог стремится дать роди</w:t>
      </w:r>
      <w:r w:rsidRPr="004D3EAF">
        <w:rPr>
          <w:color w:val="000000"/>
        </w:rPr>
        <w:softHyphen/>
        <w:t>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</w:t>
      </w:r>
      <w:r w:rsidRPr="004D3EAF">
        <w:rPr>
          <w:color w:val="000000"/>
        </w:rPr>
        <w:softHyphen/>
        <w:t>сматриваться к детям, задумываться над тем, какими путя</w:t>
      </w:r>
      <w:r w:rsidRPr="004D3EAF">
        <w:rPr>
          <w:color w:val="000000"/>
        </w:rPr>
        <w:softHyphen/>
        <w:t>ми их лучше воспитывать. Главное назначение консультации — родители убеждаются в том, что в детском саду они могут полу</w:t>
      </w:r>
      <w:r w:rsidRPr="004D3EAF">
        <w:rPr>
          <w:color w:val="000000"/>
        </w:rPr>
        <w:softHyphen/>
        <w:t>чить поддержку и совет.</w:t>
      </w:r>
    </w:p>
    <w:p w:rsidR="00C76037" w:rsidRDefault="00C76037" w:rsidP="00C760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3EAF">
        <w:rPr>
          <w:color w:val="000000"/>
        </w:rPr>
        <w:t>Существуют и «заочные» консультации. Готовится ящик (кон</w:t>
      </w:r>
      <w:r w:rsidRPr="004D3EAF">
        <w:rPr>
          <w:color w:val="000000"/>
        </w:rPr>
        <w:softHyphen/>
        <w:t>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</w:t>
      </w:r>
      <w:r w:rsidRPr="004D3EAF">
        <w:rPr>
          <w:color w:val="000000"/>
        </w:rPr>
        <w:softHyphen/>
        <w:t>ции, родители задавали разнообразные вопросы, о ко</w:t>
      </w:r>
      <w:r>
        <w:rPr>
          <w:color w:val="000000"/>
        </w:rPr>
        <w:t>торых не же</w:t>
      </w:r>
      <w:r>
        <w:rPr>
          <w:color w:val="000000"/>
        </w:rPr>
        <w:softHyphen/>
        <w:t>лали говорить вслух.</w:t>
      </w:r>
    </w:p>
    <w:p w:rsidR="00C76037" w:rsidRDefault="00C76037" w:rsidP="00C760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3EAF">
        <w:rPr>
          <w:color w:val="000000"/>
        </w:rPr>
        <w:t xml:space="preserve">Отдельную группу составляют </w:t>
      </w:r>
      <w:r w:rsidRPr="004D3EAF">
        <w:rPr>
          <w:b/>
          <w:i/>
          <w:iCs/>
          <w:color w:val="000000"/>
        </w:rPr>
        <w:t>наглядно-информационные</w:t>
      </w:r>
      <w:r w:rsidRPr="004D3EAF">
        <w:rPr>
          <w:i/>
          <w:iCs/>
          <w:color w:val="000000"/>
        </w:rPr>
        <w:t xml:space="preserve"> </w:t>
      </w:r>
      <w:r w:rsidRPr="004D3EAF">
        <w:rPr>
          <w:color w:val="000000"/>
        </w:rPr>
        <w:t>методы. Они знакомят родителей с условиями, задачами, содержанием и методами воспитания детей, способствуют преодолению поверхност</w:t>
      </w:r>
      <w:r w:rsidRPr="004D3EAF">
        <w:rPr>
          <w:color w:val="000000"/>
        </w:rPr>
        <w:softHyphen/>
        <w:t>ного суждения о роли детского сада, оказывают практическую по</w:t>
      </w:r>
      <w:r w:rsidRPr="004D3EAF">
        <w:rPr>
          <w:color w:val="000000"/>
        </w:rPr>
        <w:softHyphen/>
        <w:t>мощь семье. К ним относятся записи на магнитофон бесед с детьми, видеофрагменты организации различных видов деятельности, ре</w:t>
      </w:r>
      <w:r w:rsidRPr="004D3EAF">
        <w:rPr>
          <w:color w:val="000000"/>
        </w:rPr>
        <w:softHyphen/>
        <w:t>жимных моментов, занятий; фотографии, выставки детских работ, стенды, ширмы, папки-передвижки.</w:t>
      </w:r>
    </w:p>
    <w:p w:rsidR="00C76037" w:rsidRPr="003035E5" w:rsidRDefault="00C76037" w:rsidP="00C760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3EAF">
        <w:rPr>
          <w:color w:val="000000"/>
        </w:rPr>
        <w:t xml:space="preserve">В настоящее время особой </w:t>
      </w:r>
      <w:proofErr w:type="gramStart"/>
      <w:r w:rsidRPr="004D3EAF">
        <w:rPr>
          <w:color w:val="000000"/>
        </w:rPr>
        <w:t>популярностью</w:t>
      </w:r>
      <w:proofErr w:type="gramEnd"/>
      <w:r w:rsidRPr="004D3EAF">
        <w:rPr>
          <w:color w:val="000000"/>
        </w:rPr>
        <w:t xml:space="preserve"> как у педагогов, так и у родителей пользуются </w:t>
      </w:r>
      <w:r w:rsidRPr="004D3EAF">
        <w:rPr>
          <w:b/>
          <w:i/>
          <w:iCs/>
          <w:color w:val="000000"/>
        </w:rPr>
        <w:t>нетрадиционные</w:t>
      </w:r>
      <w:r w:rsidRPr="004D3EAF">
        <w:rPr>
          <w:i/>
          <w:iCs/>
          <w:color w:val="000000"/>
        </w:rPr>
        <w:t xml:space="preserve"> формы </w:t>
      </w:r>
      <w:r w:rsidRPr="004D3EAF">
        <w:rPr>
          <w:color w:val="000000"/>
        </w:rPr>
        <w:t>общения с родителями. Они построены по типу теле</w:t>
      </w:r>
      <w:r w:rsidRPr="004D3EAF">
        <w:rPr>
          <w:color w:val="000000"/>
        </w:rPr>
        <w:softHyphen/>
        <w:t>визионных и развлекательных программ, игр 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 Так, родители привлека</w:t>
      </w:r>
      <w:r w:rsidRPr="004D3EAF">
        <w:rPr>
          <w:color w:val="000000"/>
        </w:rPr>
        <w:softHyphen/>
        <w:t>ются к подготовке утренников, пишут сценарии, участвуют в конкурсах. Проводятся игры с педагогическим содержанием, например, «Педагогическое поле чудес», «Педагогический слу</w:t>
      </w:r>
      <w:r w:rsidRPr="004D3EAF">
        <w:rPr>
          <w:color w:val="000000"/>
        </w:rPr>
        <w:softHyphen/>
        <w:t>чай», «КВН», «Ток-шоу», где обсуждаются противоположные точки зрения на проблему и многое другое.  Можно организовать выставку совместных работ родителей и детей «Руки папы, ручки мамы и мои ручон</w:t>
      </w:r>
      <w:r w:rsidRPr="004D3EAF">
        <w:rPr>
          <w:color w:val="000000"/>
        </w:rPr>
        <w:softHyphen/>
        <w:t>ки», досуги «Неразлучные друзья: взрослые и дети», «Семей</w:t>
      </w:r>
      <w:r w:rsidRPr="004D3EAF">
        <w:rPr>
          <w:color w:val="000000"/>
        </w:rPr>
        <w:softHyphen/>
        <w:t>ные карнавалы». «Устный журнал» состоит из 3—6 страниц или рубрик, по длительности каждая занимает от 5 до 10 минут. Например, рекомендуем использовать рубрики: «Это интересно знать», «Говорят дети», «Советы специалиста» и др. Родителям заранее предлагается литература для ознакомления с проблемой, практические задания, вопросы для обсуждения.    Особой попу</w:t>
      </w:r>
      <w:r w:rsidRPr="004D3EAF">
        <w:rPr>
          <w:color w:val="000000"/>
        </w:rPr>
        <w:softHyphen/>
      </w:r>
      <w:r w:rsidRPr="004D3EAF">
        <w:rPr>
          <w:color w:val="000000"/>
        </w:rPr>
        <w:lastRenderedPageBreak/>
        <w:t>лярностью пользуются «Дни открытых дверей», в течение кото</w:t>
      </w:r>
      <w:r w:rsidRPr="004D3EAF">
        <w:rPr>
          <w:color w:val="000000"/>
        </w:rPr>
        <w:softHyphen/>
        <w:t>рых родители могут побывать в любой группе. В проведении «Круглых столов» реализуется принцип партнерства, диалога, родителям предлагается подписать «визитку», приколоть ее на груди. Общение происходит в непринужденной форме с обсуж</w:t>
      </w:r>
      <w:r w:rsidRPr="004D3EAF">
        <w:rPr>
          <w:color w:val="000000"/>
        </w:rPr>
        <w:softHyphen/>
        <w:t>дением актуальных проблем воспитания детей, учетом пожела</w:t>
      </w:r>
      <w:r w:rsidRPr="004D3EAF">
        <w:rPr>
          <w:color w:val="000000"/>
        </w:rPr>
        <w:softHyphen/>
        <w:t>ний родителей, использованием методов их активизации. На наш взгляд, целесообразно проведение нетрадиционных форм обще</w:t>
      </w:r>
      <w:r w:rsidRPr="004D3EAF">
        <w:rPr>
          <w:color w:val="000000"/>
        </w:rPr>
        <w:softHyphen/>
        <w:t>ния с родителями по типу различных телепрограмм, в частно</w:t>
      </w:r>
      <w:r w:rsidRPr="004D3EAF">
        <w:rPr>
          <w:color w:val="000000"/>
        </w:rPr>
        <w:softHyphen/>
        <w:t>сти «Ток-шоу». Можно заранее спланировать противоречивые точки зрения по вопросам наказания детей, их подготовки к школе и т.д. Дать слово «экспертам», возможность высказаться каждому желающему. Положительной стороной подобных форм является то, что участникам не навязывается готовая точка зре</w:t>
      </w:r>
      <w:r w:rsidRPr="004D3EAF">
        <w:rPr>
          <w:color w:val="000000"/>
        </w:rPr>
        <w:softHyphen/>
        <w:t>ния, их вынуждают думать, искать собственный выход из сло</w:t>
      </w:r>
      <w:r w:rsidRPr="004D3EAF">
        <w:rPr>
          <w:color w:val="000000"/>
        </w:rPr>
        <w:softHyphen/>
        <w:t>жившейся ситуации.</w:t>
      </w:r>
    </w:p>
    <w:p w:rsidR="00C76037" w:rsidRPr="004D3EAF" w:rsidRDefault="00C76037" w:rsidP="00C760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3EAF">
        <w:rPr>
          <w:color w:val="000000"/>
        </w:rPr>
        <w:t xml:space="preserve">      В настоящее время практикой накоплено многообразие нетради</w:t>
      </w:r>
      <w:r w:rsidRPr="004D3EAF">
        <w:rPr>
          <w:color w:val="000000"/>
        </w:rPr>
        <w:softHyphen/>
        <w:t>ционных форм, но они еще недостаточно изучены и обобщены. Схему классификации нетрадиционных форм предлагает Т. В. Кротова. Ав</w:t>
      </w:r>
      <w:r w:rsidRPr="004D3EAF">
        <w:rPr>
          <w:color w:val="000000"/>
        </w:rPr>
        <w:softHyphen/>
        <w:t>тором выделяются следующие нетрадиционные формы: информа</w:t>
      </w:r>
      <w:r w:rsidRPr="004D3EAF">
        <w:rPr>
          <w:color w:val="000000"/>
        </w:rPr>
        <w:softHyphen/>
        <w:t xml:space="preserve">ционно-аналитические (хотя </w:t>
      </w:r>
      <w:proofErr w:type="gramStart"/>
      <w:r w:rsidRPr="004D3EAF">
        <w:rPr>
          <w:color w:val="000000"/>
        </w:rPr>
        <w:t>они</w:t>
      </w:r>
      <w:proofErr w:type="gramEnd"/>
      <w:r w:rsidRPr="004D3EAF">
        <w:rPr>
          <w:color w:val="000000"/>
        </w:rPr>
        <w:t xml:space="preserve"> по сути приближены к методам изучения семьи), досуговые, познавательные, наглядно-информа</w:t>
      </w:r>
      <w:r w:rsidRPr="004D3EAF">
        <w:rPr>
          <w:color w:val="000000"/>
        </w:rPr>
        <w:softHyphen/>
        <w:t>ционные. Они представлены в таблице</w:t>
      </w:r>
    </w:p>
    <w:p w:rsidR="00C76037" w:rsidRPr="004D3EAF" w:rsidRDefault="00C76037" w:rsidP="00C7603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76037" w:rsidRPr="004D3EAF" w:rsidRDefault="00C76037" w:rsidP="00C760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4D3EAF">
        <w:rPr>
          <w:b/>
          <w:bCs/>
          <w:color w:val="000000"/>
        </w:rPr>
        <w:t>Нетрадиционные формы организации общения педагогов и родителей</w:t>
      </w:r>
    </w:p>
    <w:p w:rsidR="00C76037" w:rsidRPr="004D3EAF" w:rsidRDefault="00C76037" w:rsidP="00C7603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0"/>
        <w:gridCol w:w="4780"/>
        <w:gridCol w:w="2275"/>
      </w:tblGrid>
      <w:tr w:rsidR="00C76037" w:rsidRPr="004D3EAF" w:rsidTr="00822187">
        <w:trPr>
          <w:trHeight w:val="51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D3EAF">
              <w:rPr>
                <w:color w:val="000000"/>
              </w:rPr>
              <w:t>Наименование</w:t>
            </w:r>
          </w:p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D3EAF">
              <w:rPr>
                <w:color w:val="000000"/>
              </w:rPr>
              <w:t>С какой целью используется эта форма</w:t>
            </w:r>
          </w:p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4D3EAF">
              <w:rPr>
                <w:color w:val="000000"/>
              </w:rPr>
              <w:t>Формы проведения общения</w:t>
            </w:r>
          </w:p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C76037" w:rsidRPr="004D3EAF" w:rsidTr="00822187">
        <w:trPr>
          <w:trHeight w:val="93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D3EAF">
              <w:rPr>
                <w:color w:val="000000"/>
              </w:rPr>
              <w:t>Информацион</w:t>
            </w:r>
            <w:r w:rsidRPr="004D3EAF">
              <w:rPr>
                <w:color w:val="000000"/>
              </w:rPr>
              <w:softHyphen/>
              <w:t>но-аналитиче</w:t>
            </w:r>
            <w:r w:rsidRPr="004D3EAF">
              <w:rPr>
                <w:color w:val="000000"/>
              </w:rPr>
              <w:softHyphen/>
              <w:t>ские</w:t>
            </w:r>
          </w:p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D3EAF">
              <w:rPr>
                <w:color w:val="000000"/>
              </w:rPr>
              <w:t>Выявление интересов, потребностей, запросов родителей, уровня их пе</w:t>
            </w:r>
            <w:r w:rsidRPr="004D3EAF">
              <w:rPr>
                <w:color w:val="000000"/>
              </w:rPr>
              <w:softHyphen/>
              <w:t>дагогической грамотности</w:t>
            </w:r>
          </w:p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D3EAF">
              <w:rPr>
                <w:color w:val="000000"/>
              </w:rPr>
              <w:t>Проведение социологи</w:t>
            </w:r>
            <w:r w:rsidRPr="004D3EAF">
              <w:rPr>
                <w:color w:val="000000"/>
              </w:rPr>
              <w:softHyphen/>
              <w:t>ческих срезов, опро</w:t>
            </w:r>
            <w:r w:rsidRPr="004D3EAF">
              <w:rPr>
                <w:color w:val="000000"/>
              </w:rPr>
              <w:softHyphen/>
              <w:t>сов, «Почтовый ящик»</w:t>
            </w:r>
          </w:p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C76037" w:rsidRPr="004D3EAF" w:rsidTr="00822187">
        <w:trPr>
          <w:trHeight w:val="90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D3EAF">
              <w:rPr>
                <w:color w:val="000000"/>
              </w:rPr>
              <w:t>Досуговые</w:t>
            </w:r>
          </w:p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D3EAF">
              <w:rPr>
                <w:color w:val="000000"/>
              </w:rPr>
              <w:t>Установление эмоцио</w:t>
            </w:r>
            <w:r w:rsidRPr="004D3EAF">
              <w:rPr>
                <w:color w:val="000000"/>
              </w:rPr>
              <w:softHyphen/>
              <w:t>нального контакта между педагогами, родителями, детьми</w:t>
            </w:r>
          </w:p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D3EAF">
              <w:rPr>
                <w:color w:val="000000"/>
              </w:rPr>
              <w:t>Совместные досуги, праздники, участие родителей и детей в выставках</w:t>
            </w:r>
          </w:p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C76037" w:rsidRPr="004D3EAF" w:rsidTr="00822187">
        <w:trPr>
          <w:trHeight w:val="269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D3EAF">
              <w:rPr>
                <w:color w:val="000000"/>
              </w:rPr>
              <w:t>Познавательные</w:t>
            </w:r>
          </w:p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D3EAF">
              <w:rPr>
                <w:color w:val="000000"/>
              </w:rPr>
              <w:t>Ознакомление родителей с возрастными и психоло</w:t>
            </w:r>
            <w:r w:rsidRPr="004D3EAF">
              <w:rPr>
                <w:color w:val="000000"/>
              </w:rPr>
              <w:softHyphen/>
              <w:t>гическими особенностями детей дошкольного возра</w:t>
            </w:r>
            <w:r w:rsidRPr="004D3EAF">
              <w:rPr>
                <w:color w:val="000000"/>
              </w:rPr>
              <w:softHyphen/>
              <w:t>ста. Формирование у роди</w:t>
            </w:r>
            <w:r w:rsidRPr="004D3EAF">
              <w:rPr>
                <w:color w:val="000000"/>
              </w:rPr>
              <w:softHyphen/>
              <w:t>телей практических навы</w:t>
            </w:r>
            <w:r w:rsidRPr="004D3EAF">
              <w:rPr>
                <w:color w:val="000000"/>
              </w:rPr>
              <w:softHyphen/>
              <w:t>ков воспитания детей</w:t>
            </w:r>
          </w:p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D3EAF">
              <w:rPr>
                <w:color w:val="000000"/>
              </w:rPr>
              <w:t>Семинары-практику</w:t>
            </w:r>
            <w:r w:rsidRPr="004D3EAF">
              <w:rPr>
                <w:color w:val="000000"/>
              </w:rPr>
              <w:softHyphen/>
              <w:t>мы, педагогический брифинг, педагогиче</w:t>
            </w:r>
            <w:r w:rsidRPr="004D3EAF">
              <w:rPr>
                <w:color w:val="000000"/>
              </w:rPr>
              <w:softHyphen/>
              <w:t>ская гостиная, прове</w:t>
            </w:r>
            <w:r w:rsidRPr="004D3EAF">
              <w:rPr>
                <w:color w:val="000000"/>
              </w:rPr>
              <w:softHyphen/>
              <w:t>дение собраний, кон</w:t>
            </w:r>
            <w:r w:rsidRPr="004D3EAF">
              <w:rPr>
                <w:color w:val="000000"/>
              </w:rPr>
              <w:softHyphen/>
              <w:t>сультаций в нетради</w:t>
            </w:r>
            <w:r w:rsidRPr="004D3EAF">
              <w:rPr>
                <w:color w:val="000000"/>
              </w:rPr>
              <w:softHyphen/>
              <w:t>ционной форме, устные педагогические журналы, игры с пе</w:t>
            </w:r>
            <w:r w:rsidRPr="004D3EAF">
              <w:rPr>
                <w:color w:val="000000"/>
              </w:rPr>
              <w:softHyphen/>
              <w:t>дагогическим содержа</w:t>
            </w:r>
            <w:r w:rsidRPr="004D3EAF">
              <w:rPr>
                <w:color w:val="000000"/>
              </w:rPr>
              <w:softHyphen/>
              <w:t>нием, педагогическая библиотека для роди</w:t>
            </w:r>
            <w:r w:rsidRPr="004D3EAF">
              <w:rPr>
                <w:color w:val="000000"/>
              </w:rPr>
              <w:softHyphen/>
              <w:t>телей</w:t>
            </w:r>
          </w:p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C76037" w:rsidRPr="004D3EAF" w:rsidTr="00822187">
        <w:trPr>
          <w:trHeight w:val="211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D3EAF">
              <w:rPr>
                <w:color w:val="000000"/>
              </w:rPr>
              <w:lastRenderedPageBreak/>
              <w:t>Наглядно-ин</w:t>
            </w:r>
            <w:r w:rsidRPr="004D3EAF">
              <w:rPr>
                <w:color w:val="000000"/>
              </w:rPr>
              <w:softHyphen/>
              <w:t>формационные: информацион</w:t>
            </w:r>
            <w:r w:rsidRPr="004D3EAF">
              <w:rPr>
                <w:color w:val="000000"/>
              </w:rPr>
              <w:softHyphen/>
              <w:t>но-ознакоми</w:t>
            </w:r>
            <w:r w:rsidRPr="004D3EAF">
              <w:rPr>
                <w:color w:val="000000"/>
              </w:rPr>
              <w:softHyphen/>
              <w:t>тельные; ин</w:t>
            </w:r>
            <w:r w:rsidRPr="004D3EAF">
              <w:rPr>
                <w:color w:val="000000"/>
              </w:rPr>
              <w:softHyphen/>
              <w:t>формационно-просветительские</w:t>
            </w:r>
          </w:p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D3EAF">
              <w:rPr>
                <w:color w:val="000000"/>
              </w:rPr>
              <w:t>Ознакомление родителей с работой дошкольного уч</w:t>
            </w:r>
            <w:r w:rsidRPr="004D3EAF">
              <w:rPr>
                <w:color w:val="000000"/>
              </w:rPr>
              <w:softHyphen/>
              <w:t>реждения, особенностями воспитания детей. Формирование у родите</w:t>
            </w:r>
            <w:r w:rsidRPr="004D3EAF">
              <w:rPr>
                <w:color w:val="000000"/>
              </w:rPr>
              <w:softHyphen/>
              <w:t>лей знаний о воспитании и развитии детей</w:t>
            </w:r>
          </w:p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D3EAF">
              <w:rPr>
                <w:color w:val="000000"/>
              </w:rPr>
              <w:t>Информационные про</w:t>
            </w:r>
            <w:r w:rsidRPr="004D3EAF">
              <w:rPr>
                <w:color w:val="000000"/>
              </w:rPr>
              <w:softHyphen/>
              <w:t>спекты для родителей, организация дней (не</w:t>
            </w:r>
            <w:r w:rsidRPr="004D3EAF">
              <w:rPr>
                <w:color w:val="000000"/>
              </w:rPr>
              <w:softHyphen/>
              <w:t>дель) открытых две</w:t>
            </w:r>
            <w:r w:rsidRPr="004D3EAF">
              <w:rPr>
                <w:color w:val="000000"/>
              </w:rPr>
              <w:softHyphen/>
              <w:t>рей, открытых про</w:t>
            </w:r>
            <w:r w:rsidRPr="004D3EAF">
              <w:rPr>
                <w:color w:val="000000"/>
              </w:rPr>
              <w:softHyphen/>
              <w:t>смотров занятий и дру</w:t>
            </w:r>
            <w:r w:rsidRPr="004D3EAF">
              <w:rPr>
                <w:color w:val="000000"/>
              </w:rPr>
              <w:softHyphen/>
              <w:t>гих видов деятельности детей. Выпуск газет, организация мини-биб</w:t>
            </w:r>
            <w:r w:rsidRPr="004D3EAF">
              <w:rPr>
                <w:color w:val="000000"/>
              </w:rPr>
              <w:softHyphen/>
              <w:t>лиотек</w:t>
            </w:r>
          </w:p>
          <w:p w:rsidR="00C76037" w:rsidRPr="004D3EAF" w:rsidRDefault="00C76037" w:rsidP="0082218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C76037" w:rsidRPr="004D3EAF" w:rsidRDefault="00C76037" w:rsidP="00C760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76037" w:rsidRPr="004D3EAF" w:rsidRDefault="00C76037" w:rsidP="00C7603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D3EAF">
        <w:rPr>
          <w:color w:val="000000"/>
        </w:rPr>
        <w:t xml:space="preserve">     Рассмотрим каждую из предложенных групп подробнее.</w:t>
      </w:r>
    </w:p>
    <w:p w:rsidR="00C76037" w:rsidRPr="004D3EAF" w:rsidRDefault="00C76037" w:rsidP="00C76037">
      <w:pPr>
        <w:ind w:firstLine="709"/>
        <w:jc w:val="both"/>
      </w:pPr>
      <w:r w:rsidRPr="004D3EAF">
        <w:rPr>
          <w:color w:val="000000"/>
        </w:rPr>
        <w:t xml:space="preserve">        Основной задачей </w:t>
      </w:r>
      <w:r w:rsidRPr="004D3EAF">
        <w:rPr>
          <w:b/>
          <w:i/>
          <w:iCs/>
          <w:color w:val="000000"/>
        </w:rPr>
        <w:t>информационно-аналитических форм</w:t>
      </w:r>
      <w:r w:rsidRPr="004D3EAF">
        <w:rPr>
          <w:i/>
          <w:iCs/>
          <w:color w:val="000000"/>
        </w:rPr>
        <w:t xml:space="preserve"> </w:t>
      </w:r>
      <w:r w:rsidRPr="004D3EAF">
        <w:rPr>
          <w:color w:val="000000"/>
        </w:rPr>
        <w:t>организа</w:t>
      </w:r>
      <w:r w:rsidRPr="004D3EAF">
        <w:rPr>
          <w:color w:val="000000"/>
        </w:rPr>
        <w:softHyphen/>
        <w:t>ции общения с родителями являются сбор, обработка и использо</w:t>
      </w:r>
      <w:r w:rsidRPr="004D3EAF">
        <w:rPr>
          <w:color w:val="000000"/>
        </w:rPr>
        <w:softHyphen/>
        <w:t>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</w:t>
      </w:r>
      <w:r w:rsidRPr="004D3EAF">
        <w:rPr>
          <w:color w:val="000000"/>
        </w:rPr>
        <w:softHyphen/>
        <w:t>литической основе возможно осуществление индивидуального, личностно-ориентированного подхода к ребенку в условиях дошколь</w:t>
      </w:r>
      <w:r w:rsidRPr="004D3EAF">
        <w:rPr>
          <w:color w:val="000000"/>
        </w:rPr>
        <w:softHyphen/>
        <w:t>ного учреждения, повышение эффективности воспитательно-обра</w:t>
      </w:r>
      <w:r w:rsidRPr="004D3EAF">
        <w:rPr>
          <w:color w:val="000000"/>
        </w:rPr>
        <w:softHyphen/>
        <w:t>зовательной работы с детьми и построение грамотного общения с их родителями.</w:t>
      </w:r>
    </w:p>
    <w:p w:rsidR="00C76037" w:rsidRPr="004D3EAF" w:rsidRDefault="00C76037" w:rsidP="00C7603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D3EAF">
        <w:rPr>
          <w:i/>
          <w:iCs/>
          <w:color w:val="000000"/>
        </w:rPr>
        <w:t xml:space="preserve">       </w:t>
      </w:r>
      <w:r w:rsidRPr="004D3EAF">
        <w:rPr>
          <w:b/>
          <w:i/>
          <w:iCs/>
          <w:color w:val="000000"/>
        </w:rPr>
        <w:t>Досуговые</w:t>
      </w:r>
      <w:r w:rsidRPr="004D3EAF">
        <w:rPr>
          <w:i/>
          <w:iCs/>
          <w:color w:val="000000"/>
        </w:rPr>
        <w:t xml:space="preserve"> </w:t>
      </w:r>
      <w:r w:rsidRPr="004D3EAF">
        <w:rPr>
          <w:color w:val="000000"/>
        </w:rPr>
        <w:t>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</w:t>
      </w:r>
      <w:r w:rsidRPr="004D3EAF">
        <w:rPr>
          <w:color w:val="000000"/>
        </w:rPr>
        <w:softHyphen/>
        <w:t>ми. К данной группе форм мы отнесли проведение педагогами до</w:t>
      </w:r>
      <w:r w:rsidRPr="004D3EAF">
        <w:rPr>
          <w:color w:val="000000"/>
        </w:rPr>
        <w:softHyphen/>
        <w:t>школьных учреждений таких совместных праздников и досугов в группе, как «Встреча Нового года», «Рождественские забавы», «Мас</w:t>
      </w:r>
      <w:r w:rsidRPr="004D3EAF">
        <w:rPr>
          <w:color w:val="000000"/>
        </w:rPr>
        <w:softHyphen/>
        <w:t>леница», «Праздник мам», «Лучший папа», «Папа, мама, я — дружная семья», «Праздник урожая» и др. Такие вечера помогают создать эмоциональный комфо</w:t>
      </w:r>
      <w:proofErr w:type="gramStart"/>
      <w:r w:rsidRPr="004D3EAF">
        <w:rPr>
          <w:color w:val="000000"/>
        </w:rPr>
        <w:t>рт в гр</w:t>
      </w:r>
      <w:proofErr w:type="gramEnd"/>
      <w:r w:rsidRPr="004D3EAF">
        <w:rPr>
          <w:color w:val="000000"/>
        </w:rPr>
        <w:t>уппе, сблизить участников педагоги</w:t>
      </w:r>
      <w:r w:rsidRPr="004D3EAF">
        <w:rPr>
          <w:color w:val="000000"/>
        </w:rPr>
        <w:softHyphen/>
        <w:t xml:space="preserve">ческого процесса. Родители могут проявить смекалку и фантазию в различных конкурсах. Использование </w:t>
      </w:r>
      <w:proofErr w:type="spellStart"/>
      <w:r w:rsidRPr="004D3EAF">
        <w:rPr>
          <w:color w:val="000000"/>
        </w:rPr>
        <w:t>досуговых</w:t>
      </w:r>
      <w:proofErr w:type="spellEnd"/>
      <w:r w:rsidRPr="004D3EAF">
        <w:rPr>
          <w:color w:val="000000"/>
        </w:rPr>
        <w:t xml:space="preserve"> форм способствует тому, что благодаря установлению позитивной эмоциональной ат</w:t>
      </w:r>
      <w:r w:rsidRPr="004D3EAF">
        <w:rPr>
          <w:color w:val="000000"/>
        </w:rPr>
        <w:softHyphen/>
        <w:t>мосферы родители становятся более открытыми для общения, в дальнейшем педагогам проще налаживать с ними контакты, предо</w:t>
      </w:r>
      <w:r w:rsidRPr="004D3EAF">
        <w:rPr>
          <w:color w:val="000000"/>
        </w:rPr>
        <w:softHyphen/>
        <w:t>ставлять педагогическую информацию.</w:t>
      </w:r>
    </w:p>
    <w:p w:rsidR="00C76037" w:rsidRPr="004D3EAF" w:rsidRDefault="00C76037" w:rsidP="00C7603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D3EAF">
        <w:rPr>
          <w:color w:val="000000"/>
        </w:rPr>
        <w:t xml:space="preserve">      Родители на праздниках могут читать стихотворения, петь пес</w:t>
      </w:r>
      <w:r w:rsidRPr="004D3EAF">
        <w:rPr>
          <w:color w:val="000000"/>
        </w:rPr>
        <w:softHyphen/>
        <w:t>ни, играть на музыкальных инструментах и рассказывать интерес</w:t>
      </w:r>
      <w:r w:rsidRPr="004D3EAF">
        <w:rPr>
          <w:color w:val="000000"/>
        </w:rPr>
        <w:softHyphen/>
        <w:t>ные истории, например о птицах (как на празднике птиц в одном из дошкольных учреждений), а потом вместе с детьми строить скво</w:t>
      </w:r>
      <w:r w:rsidRPr="004D3EAF">
        <w:rPr>
          <w:color w:val="000000"/>
        </w:rPr>
        <w:softHyphen/>
        <w:t>речники. В этом же дошкольном учреждении мамы и папы имели возможность проявить свои знания, эрудицию, смекалку в игре «Устами младенца». Эффективная форма общения, помогающая на</w:t>
      </w:r>
      <w:r w:rsidRPr="004D3EAF">
        <w:rPr>
          <w:color w:val="000000"/>
        </w:rPr>
        <w:softHyphen/>
        <w:t>лаживанию доброжелательных неформальных отношений, — орга</w:t>
      </w:r>
      <w:r w:rsidRPr="004D3EAF">
        <w:rPr>
          <w:color w:val="000000"/>
        </w:rPr>
        <w:softHyphen/>
        <w:t xml:space="preserve">низация педагогами разнообразных конкурсов. Досуговые формы сотрудничества с семьей могут быть </w:t>
      </w:r>
      <w:proofErr w:type="gramStart"/>
      <w:r w:rsidRPr="004D3EAF">
        <w:rPr>
          <w:color w:val="000000"/>
        </w:rPr>
        <w:t>эффективными</w:t>
      </w:r>
      <w:proofErr w:type="gramEnd"/>
      <w:r w:rsidRPr="004D3EAF">
        <w:rPr>
          <w:color w:val="000000"/>
        </w:rPr>
        <w:t xml:space="preserve"> только если воспитатели уделяют достаточное внимание педагогическому содер</w:t>
      </w:r>
      <w:r w:rsidRPr="004D3EAF">
        <w:rPr>
          <w:color w:val="000000"/>
        </w:rPr>
        <w:softHyphen/>
        <w:t>жанию мероприятия. Установление неформальных доверительных отношений с родителями не является основной целью общения.</w:t>
      </w:r>
    </w:p>
    <w:p w:rsidR="00C76037" w:rsidRPr="004D3EAF" w:rsidRDefault="00C76037" w:rsidP="00C7603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D3EAF">
        <w:rPr>
          <w:b/>
          <w:i/>
          <w:iCs/>
          <w:color w:val="000000"/>
        </w:rPr>
        <w:t xml:space="preserve">     Познавательные формы</w:t>
      </w:r>
      <w:r w:rsidRPr="004D3EAF">
        <w:rPr>
          <w:i/>
          <w:iCs/>
          <w:color w:val="000000"/>
        </w:rPr>
        <w:t xml:space="preserve"> </w:t>
      </w:r>
      <w:r w:rsidRPr="004D3EAF">
        <w:rPr>
          <w:color w:val="000000"/>
        </w:rPr>
        <w:t>организации общения педагогов с семь</w:t>
      </w:r>
      <w:r w:rsidRPr="004D3EAF">
        <w:rPr>
          <w:color w:val="000000"/>
        </w:rPr>
        <w:softHyphen/>
        <w:t>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</w:t>
      </w:r>
    </w:p>
    <w:p w:rsidR="00C76037" w:rsidRPr="004D3EAF" w:rsidRDefault="00C76037" w:rsidP="00C7603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D3EAF">
        <w:rPr>
          <w:color w:val="000000"/>
        </w:rPr>
        <w:t>Основная роль продолжает принадлежать таким коллективным формам общения, как собрания, групповые консультации и др. Дан</w:t>
      </w:r>
      <w:r w:rsidRPr="004D3EAF">
        <w:rPr>
          <w:color w:val="000000"/>
        </w:rPr>
        <w:softHyphen/>
        <w:t>ные формы использовались и раньше. Однако сегодня изменились принципы, на основе которых строится общение педагогов и роди</w:t>
      </w:r>
      <w:r w:rsidRPr="004D3EAF">
        <w:rPr>
          <w:color w:val="000000"/>
        </w:rPr>
        <w:softHyphen/>
        <w:t xml:space="preserve">телей. </w:t>
      </w:r>
      <w:r w:rsidRPr="004D3EAF">
        <w:rPr>
          <w:color w:val="000000"/>
        </w:rPr>
        <w:lastRenderedPageBreak/>
        <w:t>К ним относятся общение на основе диалога, открытость, искренность в общении, отказ от критики и оценки партнера по общению. Поэтому данные формы рассматриваются нами как нетрадиционные. Например, это может быть проведение родительских собраний по мотивам известных телевизионных игр: «КВН», «Поле Чудес», «Что? Где? Когда?», «Устами младенца» и других. Нефор</w:t>
      </w:r>
      <w:r w:rsidRPr="004D3EAF">
        <w:rPr>
          <w:color w:val="000000"/>
        </w:rPr>
        <w:softHyphen/>
        <w:t>мальный подход к организации и проведению этих форм общения ставит воспитателей перед необходимостью использования разнооб</w:t>
      </w:r>
      <w:r w:rsidRPr="004D3EAF">
        <w:rPr>
          <w:color w:val="000000"/>
        </w:rPr>
        <w:softHyphen/>
        <w:t>разных методов активизации родителей.</w:t>
      </w:r>
    </w:p>
    <w:p w:rsidR="00C76037" w:rsidRPr="004D3EAF" w:rsidRDefault="00C76037" w:rsidP="00C7603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D3EAF">
        <w:rPr>
          <w:color w:val="000000"/>
        </w:rPr>
        <w:t xml:space="preserve">    Практическими работниками применяется Устный педагогиче</w:t>
      </w:r>
      <w:r w:rsidRPr="004D3EAF">
        <w:rPr>
          <w:color w:val="000000"/>
        </w:rPr>
        <w:softHyphen/>
        <w:t>ский журнал, созданный и апробированный практиками Санкт-Петербурга. Журнал состоит из 3—6 страниц, по длительности каж</w:t>
      </w:r>
      <w:r w:rsidRPr="004D3EAF">
        <w:rPr>
          <w:color w:val="000000"/>
        </w:rPr>
        <w:softHyphen/>
        <w:t>дая занимает от 5 до 10 мин, таким образом, общая продолжи</w:t>
      </w:r>
      <w:r w:rsidRPr="004D3EAF">
        <w:rPr>
          <w:color w:val="000000"/>
        </w:rPr>
        <w:softHyphen/>
        <w:t>тельность составляет не более 40 минут. Небольшая временная продолжительность имеет немаловажное значение, поскольку час</w:t>
      </w:r>
      <w:r w:rsidRPr="004D3EAF">
        <w:rPr>
          <w:color w:val="000000"/>
        </w:rPr>
        <w:softHyphen/>
        <w:t>то родители бывают ограничены во времени в силу различных объективных и субъективных причин. Достаточно большой объем информации, размещенный в относительно коротком отрезке вре</w:t>
      </w:r>
      <w:r w:rsidRPr="004D3EAF">
        <w:rPr>
          <w:color w:val="000000"/>
        </w:rPr>
        <w:softHyphen/>
        <w:t>мени, по нашему мнению, должен представлять значительный интерес для родителей. Каждая страница журнала — это устное сообщение, которое может быть проиллюстрировано дидактиче</w:t>
      </w:r>
      <w:r w:rsidRPr="004D3EAF">
        <w:rPr>
          <w:color w:val="000000"/>
        </w:rPr>
        <w:softHyphen/>
        <w:t>скими пособиями, прослушиванием магнитофонных записей, вы</w:t>
      </w:r>
      <w:r w:rsidRPr="004D3EAF">
        <w:rPr>
          <w:color w:val="000000"/>
        </w:rPr>
        <w:softHyphen/>
        <w:t>ставками рисунков, поделок, книг. Родителям заранее предлагает</w:t>
      </w:r>
      <w:r w:rsidRPr="004D3EAF">
        <w:rPr>
          <w:color w:val="000000"/>
        </w:rPr>
        <w:softHyphen/>
        <w:t>ся литература для ознакомления с проблемой, практические зада</w:t>
      </w:r>
      <w:r w:rsidRPr="004D3EAF">
        <w:rPr>
          <w:color w:val="000000"/>
        </w:rPr>
        <w:softHyphen/>
        <w:t>ния, вопросы для обсуждения. Примерные темы Устных журналов, предлагаемые педагогами: «У порога школы», «Этика семейных отношений», «Влияние природы на духовное развитие ребенка» и другие. Важно, чтобы темы были актуальны для родителей, отве</w:t>
      </w:r>
      <w:r w:rsidRPr="004D3EAF">
        <w:rPr>
          <w:color w:val="000000"/>
        </w:rPr>
        <w:softHyphen/>
        <w:t>чали их нуждам и помогали решить наиболее важные вопросы воспитания детей.</w:t>
      </w:r>
    </w:p>
    <w:p w:rsidR="00C76037" w:rsidRPr="004D3EAF" w:rsidRDefault="00C76037" w:rsidP="00C7603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D3EAF">
        <w:rPr>
          <w:color w:val="000000"/>
        </w:rPr>
        <w:t xml:space="preserve">      Ряд дошкольных учреждений практикует организацию клубов для родителей. Данная форма общения предполагает установление между педагогами и родителями доверительных отношений, осо</w:t>
      </w:r>
      <w:r w:rsidRPr="004D3EAF">
        <w:rPr>
          <w:color w:val="000000"/>
        </w:rPr>
        <w:softHyphen/>
        <w:t>знание педагогами значимости семьи в воспитании ребенка, а ро</w:t>
      </w:r>
      <w:r w:rsidRPr="004D3EAF">
        <w:rPr>
          <w:color w:val="000000"/>
        </w:rPr>
        <w:softHyphen/>
        <w:t>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</w:t>
      </w:r>
      <w:r w:rsidRPr="004D3EAF">
        <w:rPr>
          <w:color w:val="000000"/>
        </w:rPr>
        <w:softHyphen/>
        <w:t>ния обусловливается интересами и запросами родителей. Педагоги стремятся не просто сами подготовить полезную и интересную ин</w:t>
      </w:r>
      <w:r w:rsidRPr="004D3EAF">
        <w:rPr>
          <w:color w:val="000000"/>
        </w:rPr>
        <w:softHyphen/>
        <w:t>формацию по волнующей родителей проблеме, но и приглашают различных специалистов. Так, на собраниях клуба «Посиделки» од</w:t>
      </w:r>
      <w:r w:rsidRPr="004D3EAF">
        <w:rPr>
          <w:color w:val="000000"/>
        </w:rPr>
        <w:softHyphen/>
        <w:t>ного из ДОУ Москвы по запросам родителей обсуждаются такие темы, как «Колыбельные для малышей», «Лечим простуду», про</w:t>
      </w:r>
      <w:r w:rsidRPr="004D3EAF">
        <w:rPr>
          <w:color w:val="000000"/>
        </w:rPr>
        <w:softHyphen/>
        <w:t>водятся встречи с психологом, педиатром, астрологом.</w:t>
      </w:r>
    </w:p>
    <w:p w:rsidR="00C76037" w:rsidRPr="004D3EAF" w:rsidRDefault="00C76037" w:rsidP="00C76037">
      <w:pPr>
        <w:ind w:firstLine="709"/>
        <w:jc w:val="both"/>
      </w:pPr>
      <w:r w:rsidRPr="004D3EAF">
        <w:rPr>
          <w:color w:val="000000"/>
        </w:rPr>
        <w:t xml:space="preserve">      В заседаниях клуба могут участвовать не только педагоги и роди</w:t>
      </w:r>
      <w:r w:rsidRPr="004D3EAF">
        <w:rPr>
          <w:color w:val="000000"/>
        </w:rPr>
        <w:softHyphen/>
        <w:t>тели, но и дети. На собраниях «Клуба почемучек» дети вместе с родителями просматривают картины, книги и обсуждают телепередачи, диафильмы. Дети получают возможность разобраться в той или иной информации, а родители, незаметно для себя, с увлече</w:t>
      </w:r>
      <w:r w:rsidRPr="004D3EAF">
        <w:rPr>
          <w:color w:val="000000"/>
        </w:rPr>
        <w:softHyphen/>
        <w:t>нием передают свои знания и опыт.</w:t>
      </w:r>
    </w:p>
    <w:p w:rsidR="00C76037" w:rsidRPr="004D3EAF" w:rsidRDefault="00C76037" w:rsidP="00C7603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D3EAF">
        <w:rPr>
          <w:color w:val="000000"/>
        </w:rPr>
        <w:t xml:space="preserve">      Таким образом, познавательные формы организации общения педагогов и родителей призваны выполнять доминирующую роль в повышении психолого-педагогической культуры родителей, а зна</w:t>
      </w:r>
      <w:r w:rsidRPr="004D3EAF">
        <w:rPr>
          <w:color w:val="000000"/>
        </w:rPr>
        <w:softHyphen/>
        <w:t>чит, способствуют изменению взглядов родителей на воспитание ребенка в условиях семьи, развивают рефлексию. Родители видят ребенка в обстановке, отличной от домашней, а также наблюдают процесс его общения с другими детьми и взрослыми.</w:t>
      </w:r>
    </w:p>
    <w:p w:rsidR="00C76037" w:rsidRPr="004D3EAF" w:rsidRDefault="00C76037" w:rsidP="00C7603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D3EAF">
        <w:rPr>
          <w:i/>
          <w:iCs/>
          <w:color w:val="000000"/>
        </w:rPr>
        <w:t xml:space="preserve">      </w:t>
      </w:r>
      <w:r w:rsidRPr="004D3EAF">
        <w:rPr>
          <w:b/>
          <w:i/>
          <w:iCs/>
          <w:color w:val="000000"/>
        </w:rPr>
        <w:t>Наглядно-информационные</w:t>
      </w:r>
      <w:r w:rsidRPr="004D3EAF">
        <w:rPr>
          <w:i/>
          <w:iCs/>
          <w:color w:val="000000"/>
        </w:rPr>
        <w:t xml:space="preserve"> </w:t>
      </w:r>
      <w:r w:rsidRPr="004D3EAF">
        <w:rPr>
          <w:color w:val="000000"/>
        </w:rPr>
        <w:t>формы организации общения педаго</w:t>
      </w:r>
      <w:r w:rsidRPr="004D3EAF">
        <w:rPr>
          <w:color w:val="000000"/>
        </w:rPr>
        <w:softHyphen/>
        <w:t>гов и родителей решают задачи ознакомления родителей с условия</w:t>
      </w:r>
      <w:r w:rsidRPr="004D3EAF">
        <w:rPr>
          <w:color w:val="000000"/>
        </w:rPr>
        <w:softHyphen/>
        <w:t>ми, содержанием и методами воспитания детей в условиях до</w:t>
      </w:r>
      <w:r w:rsidRPr="004D3EAF">
        <w:rPr>
          <w:color w:val="000000"/>
        </w:rPr>
        <w:softHyphen/>
        <w:t>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C76037" w:rsidRPr="004D3EAF" w:rsidRDefault="00C76037" w:rsidP="00C7603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D3EAF">
        <w:rPr>
          <w:color w:val="000000"/>
        </w:rPr>
        <w:t xml:space="preserve">     Отношение педагогов к традиционным методам наглядной про</w:t>
      </w:r>
      <w:r w:rsidRPr="004D3EAF">
        <w:rPr>
          <w:color w:val="000000"/>
        </w:rPr>
        <w:softHyphen/>
        <w:t>паганды неоднозначно. Ряд воспитателей убеждены, что наглядные формы общения с родителями неэффективны в современных усло</w:t>
      </w:r>
      <w:r w:rsidRPr="004D3EAF">
        <w:rPr>
          <w:color w:val="000000"/>
        </w:rPr>
        <w:softHyphen/>
        <w:t xml:space="preserve">виях. Они объясняют это тем, что родители не </w:t>
      </w:r>
      <w:r w:rsidRPr="004D3EAF">
        <w:rPr>
          <w:color w:val="000000"/>
        </w:rPr>
        <w:lastRenderedPageBreak/>
        <w:t>интересуются мате</w:t>
      </w:r>
      <w:r w:rsidRPr="004D3EAF">
        <w:rPr>
          <w:color w:val="000000"/>
        </w:rPr>
        <w:softHyphen/>
        <w:t>риалами, размещенными на стендах, папках-передвижках. А педа</w:t>
      </w:r>
      <w:r w:rsidRPr="004D3EAF">
        <w:rPr>
          <w:color w:val="000000"/>
        </w:rPr>
        <w:softHyphen/>
        <w:t>гоги часто стремятся подменить непосредственное общение с роди</w:t>
      </w:r>
      <w:r w:rsidRPr="004D3EAF">
        <w:rPr>
          <w:color w:val="000000"/>
        </w:rPr>
        <w:softHyphen/>
        <w:t>телями информационными объявлениями, статьями из газет и журналов. По мнению других воспитателей, наглядные формы об</w:t>
      </w:r>
      <w:r w:rsidRPr="004D3EAF">
        <w:rPr>
          <w:color w:val="000000"/>
        </w:rPr>
        <w:softHyphen/>
        <w:t>щения способны выполнять задачи ознакомления родителей с ме</w:t>
      </w:r>
      <w:r w:rsidRPr="004D3EAF">
        <w:rPr>
          <w:color w:val="000000"/>
        </w:rPr>
        <w:softHyphen/>
        <w:t>тодами и приемами воспитания, оказывать им помощь в решении возникающих проблем. При этом педагогу необходимо выступать в качестве квалифицированного советника, который может подска</w:t>
      </w:r>
      <w:r w:rsidRPr="004D3EAF">
        <w:rPr>
          <w:color w:val="000000"/>
        </w:rPr>
        <w:softHyphen/>
        <w:t>зать нужный материал, обсудить вместе с родителями возникшую трудность.</w:t>
      </w:r>
    </w:p>
    <w:p w:rsidR="00C76037" w:rsidRPr="004D3EAF" w:rsidRDefault="00C76037" w:rsidP="00C7603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D3EAF">
        <w:rPr>
          <w:color w:val="000000"/>
        </w:rPr>
        <w:t xml:space="preserve">       Наглядно-информационные формы условно разделены на две под</w:t>
      </w:r>
      <w:r w:rsidRPr="004D3EAF">
        <w:rPr>
          <w:color w:val="000000"/>
        </w:rPr>
        <w:softHyphen/>
        <w:t xml:space="preserve">группы. Задачами одной из них — </w:t>
      </w:r>
      <w:r w:rsidRPr="004D3EAF">
        <w:rPr>
          <w:b/>
          <w:i/>
          <w:iCs/>
          <w:color w:val="000000"/>
        </w:rPr>
        <w:t>информационно-ознакомительной</w:t>
      </w:r>
      <w:r w:rsidRPr="004D3EAF">
        <w:rPr>
          <w:i/>
          <w:iCs/>
          <w:color w:val="000000"/>
        </w:rPr>
        <w:t xml:space="preserve"> </w:t>
      </w:r>
      <w:r w:rsidRPr="004D3EAF">
        <w:rPr>
          <w:color w:val="000000"/>
        </w:rPr>
        <w:t>— является ознакомление родителей с самим дошкольным учреждением, особенностями его работы, с педагогами, занимающимися воспита</w:t>
      </w:r>
      <w:r w:rsidRPr="004D3EAF">
        <w:rPr>
          <w:color w:val="000000"/>
        </w:rPr>
        <w:softHyphen/>
        <w:t>нием детей, и преодоление поверхностных мнений о работе дошколь</w:t>
      </w:r>
      <w:r w:rsidRPr="004D3EAF">
        <w:rPr>
          <w:color w:val="000000"/>
        </w:rPr>
        <w:softHyphen/>
        <w:t xml:space="preserve">ного учреждения. Задачи другой группы — </w:t>
      </w:r>
      <w:r w:rsidRPr="004D3EAF">
        <w:rPr>
          <w:b/>
          <w:i/>
          <w:iCs/>
          <w:color w:val="000000"/>
        </w:rPr>
        <w:t>информационно-просвети</w:t>
      </w:r>
      <w:r w:rsidRPr="004D3EAF">
        <w:rPr>
          <w:b/>
          <w:i/>
          <w:iCs/>
          <w:color w:val="000000"/>
        </w:rPr>
        <w:softHyphen/>
        <w:t>тельской</w:t>
      </w:r>
      <w:r w:rsidRPr="004D3EAF">
        <w:rPr>
          <w:i/>
          <w:iCs/>
          <w:color w:val="000000"/>
        </w:rPr>
        <w:t xml:space="preserve"> — </w:t>
      </w:r>
      <w:r w:rsidRPr="004D3EAF">
        <w:rPr>
          <w:color w:val="000000"/>
        </w:rPr>
        <w:t>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выставок и т.д., поэтому они были выде</w:t>
      </w:r>
      <w:r w:rsidRPr="004D3EAF">
        <w:rPr>
          <w:color w:val="000000"/>
        </w:rPr>
        <w:softHyphen/>
        <w:t>лены нами в самостоятельную подгруппу, а не объединены с познава</w:t>
      </w:r>
      <w:r w:rsidRPr="004D3EAF">
        <w:rPr>
          <w:color w:val="000000"/>
        </w:rPr>
        <w:softHyphen/>
        <w:t>тельными формами.</w:t>
      </w:r>
    </w:p>
    <w:p w:rsidR="00C76037" w:rsidRPr="004D3EAF" w:rsidRDefault="00C76037" w:rsidP="00C7603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D3EAF">
        <w:rPr>
          <w:color w:val="000000"/>
        </w:rPr>
        <w:t xml:space="preserve">      Рассмотрим группу информационно-ознакомительных форм. В настоящее время широкое распространение приобретают «Дни открытых дверей». Данная форма сотрудничества использовалась и ранее. Однако сегодня можно говорить о данной форме обще</w:t>
      </w:r>
      <w:r w:rsidRPr="004D3EAF">
        <w:rPr>
          <w:color w:val="000000"/>
        </w:rPr>
        <w:softHyphen/>
        <w:t>ния педагогов и родителей как нетрадиционной, в связи с из</w:t>
      </w:r>
      <w:r w:rsidRPr="004D3EAF">
        <w:rPr>
          <w:color w:val="000000"/>
        </w:rPr>
        <w:softHyphen/>
        <w:t xml:space="preserve">менением </w:t>
      </w:r>
      <w:r w:rsidRPr="004D3EAF">
        <w:rPr>
          <w:i/>
          <w:iCs/>
          <w:color w:val="000000"/>
        </w:rPr>
        <w:t xml:space="preserve">принципов взаимодействия педагогов и родителей. </w:t>
      </w:r>
      <w:r w:rsidRPr="004D3EAF">
        <w:rPr>
          <w:color w:val="000000"/>
        </w:rPr>
        <w:t>По мнению исследователей, дошкольное учреждение способно в полной мере удовлетворить запросы родителей только при усло</w:t>
      </w:r>
      <w:r w:rsidRPr="004D3EAF">
        <w:rPr>
          <w:color w:val="000000"/>
        </w:rPr>
        <w:softHyphen/>
        <w:t>вии, что оно является открытой системой. «Дни открытых две</w:t>
      </w:r>
      <w:r w:rsidRPr="004D3EAF">
        <w:rPr>
          <w:color w:val="000000"/>
        </w:rPr>
        <w:softHyphen/>
        <w:t>рей» дают родителям возможность увидеть стиль общения педа</w:t>
      </w:r>
      <w:r w:rsidRPr="004D3EAF">
        <w:rPr>
          <w:color w:val="000000"/>
        </w:rPr>
        <w:softHyphen/>
        <w:t xml:space="preserve">гогов с детьми, самим «включиться» в общение и деятельность детей и педагогов. Если 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него. </w:t>
      </w:r>
      <w:proofErr w:type="gramStart"/>
      <w:r w:rsidRPr="004D3EAF">
        <w:rPr>
          <w:color w:val="000000"/>
        </w:rPr>
        <w:t>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</w:t>
      </w:r>
      <w:r w:rsidRPr="004D3EAF">
        <w:rPr>
          <w:color w:val="000000"/>
        </w:rPr>
        <w:softHyphen/>
        <w:t>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по</w:t>
      </w:r>
      <w:r w:rsidRPr="004D3EAF">
        <w:rPr>
          <w:color w:val="000000"/>
        </w:rPr>
        <w:softHyphen/>
        <w:t>общаться с его друзьями и воспитателями.</w:t>
      </w:r>
      <w:proofErr w:type="gramEnd"/>
      <w:r w:rsidRPr="004D3EAF">
        <w:rPr>
          <w:color w:val="000000"/>
        </w:rPr>
        <w:t xml:space="preserve"> Родители, наблюдая деятельность педагога и детей, могут сами поучаствовать в иг</w:t>
      </w:r>
      <w:r w:rsidRPr="004D3EAF">
        <w:rPr>
          <w:color w:val="000000"/>
        </w:rPr>
        <w:softHyphen/>
        <w:t>рах, занятиях и т.д.</w:t>
      </w:r>
    </w:p>
    <w:p w:rsidR="00C76037" w:rsidRPr="004D3EAF" w:rsidRDefault="00C76037" w:rsidP="00C76037">
      <w:pPr>
        <w:ind w:firstLine="709"/>
        <w:jc w:val="both"/>
        <w:rPr>
          <w:color w:val="000000"/>
        </w:rPr>
      </w:pPr>
      <w:r w:rsidRPr="004D3EAF">
        <w:rPr>
          <w:color w:val="000000"/>
        </w:rPr>
        <w:t xml:space="preserve">      Возможность увидеть своего ребенка в условиях, отличных от домашних, способствует пересмотру родителями своих методов и приемов воспитания. «Погружение» в жизнь дошкольного учрежде</w:t>
      </w:r>
      <w:r w:rsidRPr="004D3EAF">
        <w:rPr>
          <w:color w:val="000000"/>
        </w:rPr>
        <w:softHyphen/>
        <w:t>ния способно в большей степени продемонстрировать родителям особенности воспитания и обучения детей в детском саду. Длитель</w:t>
      </w:r>
      <w:r w:rsidRPr="004D3EAF">
        <w:rPr>
          <w:color w:val="000000"/>
        </w:rPr>
        <w:softHyphen/>
        <w:t>ное наблюдение ребенка в новой обстановке позволяет родителям иначе взглянуть на него и на воспитание в домашних условиях.</w:t>
      </w:r>
    </w:p>
    <w:p w:rsidR="00C76037" w:rsidRPr="004D3EAF" w:rsidRDefault="00C76037" w:rsidP="00C76037">
      <w:pPr>
        <w:ind w:firstLine="709"/>
        <w:jc w:val="both"/>
      </w:pPr>
    </w:p>
    <w:p w:rsidR="00BE0527" w:rsidRDefault="00BE0527"/>
    <w:sectPr w:rsidR="00BE0527" w:rsidSect="00C760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37"/>
    <w:rsid w:val="00273FE1"/>
    <w:rsid w:val="00562DB9"/>
    <w:rsid w:val="00A04D29"/>
    <w:rsid w:val="00BE0527"/>
    <w:rsid w:val="00C7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3092</Words>
  <Characters>17631</Characters>
  <Application>Microsoft Office Word</Application>
  <DocSecurity>0</DocSecurity>
  <Lines>146</Lines>
  <Paragraphs>41</Paragraphs>
  <ScaleCrop>false</ScaleCrop>
  <Company/>
  <LinksUpToDate>false</LinksUpToDate>
  <CharactersWithSpaces>20682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2014-02-19T04:19:00Z</dcterms:created>
  <dcterms:modified xsi:type="dcterms:W3CDTF">2014-03-08T03:06:00Z</dcterms:modified>
</cp:coreProperties>
</file>