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D5507">
        <w:rPr>
          <w:rFonts w:ascii="Times New Roman" w:hAnsi="Times New Roman"/>
          <w:b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09448608" r:id="rId5"/>
        </w:object>
      </w: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D5507" w:rsidRDefault="000D5507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320" w:rsidRPr="00F97320" w:rsidRDefault="00F97320" w:rsidP="00F97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320">
        <w:rPr>
          <w:rFonts w:ascii="Times New Roman" w:hAnsi="Times New Roman"/>
          <w:b/>
          <w:sz w:val="24"/>
        </w:rPr>
        <w:lastRenderedPageBreak/>
        <w:t>Муниципальное дошкольное образовательное учреждение</w:t>
      </w:r>
    </w:p>
    <w:p w:rsidR="00F97320" w:rsidRPr="00F97320" w:rsidRDefault="00F97320" w:rsidP="00F973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97320">
        <w:rPr>
          <w:rFonts w:ascii="Times New Roman" w:hAnsi="Times New Roman"/>
          <w:b/>
          <w:sz w:val="24"/>
        </w:rPr>
        <w:t>« Детский сад № 27 «Искорка» комбинированного вида города Белово»</w:t>
      </w:r>
    </w:p>
    <w:p w:rsidR="00F97320" w:rsidRPr="00F97320" w:rsidRDefault="00F97320" w:rsidP="00F9732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320" w:rsidRDefault="00F97320" w:rsidP="000C489B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0C489B" w:rsidRDefault="000C489B" w:rsidP="000C48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Согласованно:                                                                         Утверждаю</w:t>
      </w:r>
    </w:p>
    <w:p w:rsidR="000C489B" w:rsidRDefault="000C489B" w:rsidP="000C489B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Председатель ПК                                                                    Заведующий М</w:t>
      </w:r>
      <w:r w:rsidR="00F97320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ДОУ №27</w:t>
      </w:r>
    </w:p>
    <w:p w:rsidR="000C489B" w:rsidRDefault="000C489B" w:rsidP="000C489B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________ Г.В. Рубцова                                                            __________ Т.А. Конева</w:t>
      </w:r>
    </w:p>
    <w:p w:rsidR="000C489B" w:rsidRDefault="000C489B" w:rsidP="000C489B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«____» _____________ 20___ г.                                           «____» __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___________ 20___ г. </w:t>
      </w:r>
    </w:p>
    <w:p w:rsidR="00327D12" w:rsidRDefault="00327D12">
      <w:pPr>
        <w:rPr>
          <w:b/>
          <w:bCs/>
        </w:rPr>
      </w:pPr>
    </w:p>
    <w:p w:rsidR="00327D12" w:rsidRDefault="00327D12">
      <w:pPr>
        <w:rPr>
          <w:b/>
          <w:bCs/>
        </w:rPr>
      </w:pPr>
    </w:p>
    <w:p w:rsidR="009B0F15" w:rsidRPr="00C93920" w:rsidRDefault="00CA4859" w:rsidP="009B0F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93920">
        <w:rPr>
          <w:rFonts w:ascii="Times New Roman" w:hAnsi="Times New Roman"/>
          <w:b/>
          <w:bCs/>
          <w:sz w:val="24"/>
          <w:szCs w:val="24"/>
        </w:rPr>
        <w:t xml:space="preserve">ДОЛЖНАСТНАЯ </w:t>
      </w:r>
      <w:r w:rsidR="000C489B" w:rsidRPr="00C93920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</w:p>
    <w:p w:rsidR="009B0F15" w:rsidRPr="00500F58" w:rsidRDefault="00500F58" w:rsidP="009B0F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00F58">
        <w:rPr>
          <w:rFonts w:ascii="Times New Roman" w:hAnsi="Times New Roman"/>
          <w:b/>
          <w:bCs/>
          <w:sz w:val="24"/>
          <w:szCs w:val="24"/>
        </w:rPr>
        <w:t>ОТВЕТСТВЕННОМУ ЛИЦУ ЗА ПОЖАРНУЮ БЕЗОПАСНОСТЬ</w:t>
      </w:r>
    </w:p>
    <w:p w:rsidR="00FD4200" w:rsidRDefault="00327D12" w:rsidP="009B0F15">
      <w:r w:rsidRPr="000C489B">
        <w:rPr>
          <w:rFonts w:ascii="Times New Roman" w:hAnsi="Times New Roman"/>
          <w:b/>
        </w:rPr>
        <w:t>• Общие положения</w:t>
      </w:r>
      <w:r w:rsidRPr="000C489B">
        <w:rPr>
          <w:rFonts w:ascii="Times New Roman" w:hAnsi="Times New Roman"/>
          <w:b/>
        </w:rPr>
        <w:br/>
      </w:r>
      <w:r w:rsidRPr="008E492D">
        <w:rPr>
          <w:rFonts w:ascii="Times New Roman" w:hAnsi="Times New Roman"/>
        </w:rPr>
        <w:t xml:space="preserve">1. Настоящая инструкция определяет обязанности ответственного лица за пожарную безопасность </w:t>
      </w:r>
      <w:r w:rsidRPr="008E492D">
        <w:rPr>
          <w:rFonts w:ascii="Times New Roman" w:hAnsi="Times New Roman"/>
        </w:rPr>
        <w:br/>
        <w:t>2. Персональную ответственность за обеспечение пожарной безопасности М</w:t>
      </w:r>
      <w:r w:rsidR="000C489B">
        <w:rPr>
          <w:rFonts w:ascii="Times New Roman" w:hAnsi="Times New Roman"/>
        </w:rPr>
        <w:t>БДОУ «Детский сад № 27 комбинированного вида города Белово</w:t>
      </w:r>
      <w:r w:rsidRPr="008E492D">
        <w:rPr>
          <w:rFonts w:ascii="Times New Roman" w:hAnsi="Times New Roman"/>
        </w:rPr>
        <w:t xml:space="preserve">» в целом, в соответствии с действующим законодательством Российской Федерации, возлагается на </w:t>
      </w:r>
      <w:r w:rsidRPr="00DD4815">
        <w:rPr>
          <w:rFonts w:ascii="Times New Roman" w:hAnsi="Times New Roman"/>
        </w:rPr>
        <w:t>заведующего.</w:t>
      </w:r>
      <w:r w:rsidRPr="008E492D">
        <w:rPr>
          <w:rFonts w:ascii="Times New Roman" w:hAnsi="Times New Roman"/>
        </w:rPr>
        <w:br/>
        <w:t>3. Ответственность за пожарную безопасность учебных, служебных и других помещений и территорий несут должностные лица, специально назначенные приказом заведующего.</w:t>
      </w:r>
      <w:r w:rsidRPr="008E492D">
        <w:rPr>
          <w:rFonts w:ascii="Times New Roman" w:hAnsi="Times New Roman"/>
        </w:rPr>
        <w:br/>
        <w:t>4. 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</w:r>
      <w:r w:rsidRPr="000C489B">
        <w:rPr>
          <w:rFonts w:ascii="Times New Roman" w:hAnsi="Times New Roman"/>
          <w:b/>
        </w:rPr>
        <w:t>• Обязанности лица, ответственного за пожарную безопасность.</w:t>
      </w:r>
      <w:r w:rsidRPr="000C489B">
        <w:rPr>
          <w:rFonts w:ascii="Times New Roman" w:hAnsi="Times New Roman"/>
          <w:b/>
        </w:rPr>
        <w:br/>
      </w:r>
      <w:proofErr w:type="gramStart"/>
      <w:r w:rsidRPr="008E492D">
        <w:rPr>
          <w:rFonts w:ascii="Times New Roman" w:hAnsi="Times New Roman"/>
        </w:rPr>
        <w:t>Ответственный</w:t>
      </w:r>
      <w:proofErr w:type="gramEnd"/>
      <w:r w:rsidRPr="008E492D">
        <w:rPr>
          <w:rFonts w:ascii="Times New Roman" w:hAnsi="Times New Roman"/>
        </w:rPr>
        <w:t xml:space="preserve"> за пожарную безопасность обязан:</w:t>
      </w:r>
      <w:r w:rsidRPr="008E492D">
        <w:rPr>
          <w:rFonts w:ascii="Times New Roman" w:hAnsi="Times New Roman"/>
        </w:rPr>
        <w:br/>
        <w:t>1. Знать пожарную опасность помещений, оборудования, а также материалов и веществ, применяемых и хранимых на обслуживаемом участке.</w:t>
      </w:r>
      <w:r w:rsidRPr="008E492D">
        <w:rPr>
          <w:rFonts w:ascii="Times New Roman" w:hAnsi="Times New Roman"/>
        </w:rPr>
        <w:br/>
        <w:t>2. 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  <w:r w:rsidRPr="008E492D">
        <w:rPr>
          <w:rFonts w:ascii="Times New Roman" w:hAnsi="Times New Roman"/>
        </w:rPr>
        <w:br/>
        <w:t>3. Следить за состоянием территорий, эвакуационных путей и выходов.</w:t>
      </w:r>
      <w:r w:rsidRPr="008E492D">
        <w:rPr>
          <w:rFonts w:ascii="Times New Roman" w:hAnsi="Times New Roman"/>
        </w:rPr>
        <w:br/>
        <w:t>1. Загромождений подступов к зданию, пожарным гидрантам, расположенным на прилегающей к зданию территории;</w:t>
      </w:r>
      <w:r w:rsidRPr="008E492D">
        <w:rPr>
          <w:rFonts w:ascii="Times New Roman" w:hAnsi="Times New Roman"/>
        </w:rPr>
        <w:br/>
        <w:t>2. Загромождений коридоров, проходов, тамбуров,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r w:rsidRPr="008E492D">
        <w:rPr>
          <w:rFonts w:ascii="Times New Roman" w:hAnsi="Times New Roman"/>
        </w:rPr>
        <w:br/>
        <w:t>3. Снятия устрой</w:t>
      </w:r>
      <w:proofErr w:type="gramStart"/>
      <w:r w:rsidRPr="008E492D">
        <w:rPr>
          <w:rFonts w:ascii="Times New Roman" w:hAnsi="Times New Roman"/>
        </w:rPr>
        <w:t>ств дл</w:t>
      </w:r>
      <w:proofErr w:type="gramEnd"/>
      <w:r w:rsidRPr="008E492D">
        <w:rPr>
          <w:rFonts w:ascii="Times New Roman" w:hAnsi="Times New Roman"/>
        </w:rPr>
        <w:t xml:space="preserve">я </w:t>
      </w:r>
      <w:proofErr w:type="spellStart"/>
      <w:r w:rsidRPr="008E492D">
        <w:rPr>
          <w:rFonts w:ascii="Times New Roman" w:hAnsi="Times New Roman"/>
        </w:rPr>
        <w:t>самозакрывания</w:t>
      </w:r>
      <w:proofErr w:type="spellEnd"/>
      <w:r w:rsidRPr="008E492D">
        <w:rPr>
          <w:rFonts w:ascii="Times New Roman" w:hAnsi="Times New Roman"/>
        </w:rP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</w:t>
      </w:r>
      <w:r w:rsidRPr="008E492D">
        <w:rPr>
          <w:rFonts w:ascii="Times New Roman" w:hAnsi="Times New Roman"/>
        </w:rPr>
        <w:br/>
        <w:t>4. Закрытия наглухо основных и запасных выходов, люков, дверей на наружные эвакуационные (пожарные) лестницы;</w:t>
      </w:r>
      <w:r w:rsidRPr="008E492D">
        <w:rPr>
          <w:rFonts w:ascii="Times New Roman" w:hAnsi="Times New Roman"/>
        </w:rPr>
        <w:br/>
        <w:t>4. Следить за исправностью средств первичного пожаротушения (пожарные краны, огнетушители, асбестовые покрывала) и обеспечением свободных проходов к ним. Знать места расположения первичных средств пожаротушения. Уметь пользоваться ими для тушения пожара. </w:t>
      </w:r>
      <w:r w:rsidRPr="008E492D">
        <w:rPr>
          <w:rFonts w:ascii="Times New Roman" w:hAnsi="Times New Roman"/>
        </w:rPr>
        <w:br/>
        <w:t xml:space="preserve">5. Знать места расположения средств пожарной сигнализации и связи (телефонов, </w:t>
      </w:r>
      <w:proofErr w:type="spellStart"/>
      <w:r w:rsidRPr="008E492D">
        <w:rPr>
          <w:rFonts w:ascii="Times New Roman" w:hAnsi="Times New Roman"/>
        </w:rPr>
        <w:t>извещателей</w:t>
      </w:r>
      <w:proofErr w:type="spellEnd"/>
      <w:r w:rsidRPr="008E492D">
        <w:rPr>
          <w:rFonts w:ascii="Times New Roman" w:hAnsi="Times New Roman"/>
        </w:rPr>
        <w:t>, кнопок пожарной сигнализации). Уметь пользоваться ими для вызова пожарных подразделений города (объекта). </w:t>
      </w:r>
      <w:r w:rsidRPr="008E492D">
        <w:rPr>
          <w:rFonts w:ascii="Times New Roman" w:hAnsi="Times New Roman"/>
        </w:rPr>
        <w:br/>
        <w:t xml:space="preserve">6. 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</w:t>
      </w:r>
      <w:r w:rsidRPr="008E492D">
        <w:rPr>
          <w:rFonts w:ascii="Times New Roman" w:hAnsi="Times New Roman"/>
        </w:rPr>
        <w:lastRenderedPageBreak/>
        <w:t>его обучению.</w:t>
      </w:r>
      <w:r w:rsidRPr="008E492D">
        <w:rPr>
          <w:rFonts w:ascii="Times New Roman" w:hAnsi="Times New Roman"/>
        </w:rPr>
        <w:br/>
        <w:t>7. Проводить с подчиненными первичный, внеплановый и целевой инструктаж на рабочем месте по пожарной безопасности с оформлением результатов в специальном журнале (Приложение). Не допускать к работе лиц, не прошедших инструктаж.</w:t>
      </w:r>
      <w:r w:rsidRPr="008E492D">
        <w:rPr>
          <w:rFonts w:ascii="Times New Roman" w:hAnsi="Times New Roman"/>
        </w:rPr>
        <w:br/>
        <w:t>8. 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  <w:r w:rsidRPr="008E492D">
        <w:rPr>
          <w:rFonts w:ascii="Times New Roman" w:hAnsi="Times New Roman"/>
        </w:rPr>
        <w:br/>
        <w:t>9. Не допускать проведение временных пожароопасных работ (</w:t>
      </w:r>
      <w:proofErr w:type="spellStart"/>
      <w:r w:rsidRPr="008E492D">
        <w:rPr>
          <w:rFonts w:ascii="Times New Roman" w:hAnsi="Times New Roman"/>
        </w:rPr>
        <w:t>электрогазосварка</w:t>
      </w:r>
      <w:proofErr w:type="spellEnd"/>
      <w:r w:rsidRPr="008E492D">
        <w:rPr>
          <w:rFonts w:ascii="Times New Roman" w:hAnsi="Times New Roman"/>
        </w:rPr>
        <w:t>, резка металла, и т.п.) в помещениях без специально оформленного наряда-допуска.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10. Ежедневно по окончании рабочего дня перед закрытием тщательно осмотреть все обслуживаемые помещения и проверить:</w:t>
      </w:r>
      <w:r w:rsidRPr="008E492D">
        <w:rPr>
          <w:rFonts w:ascii="Times New Roman" w:hAnsi="Times New Roman"/>
        </w:rPr>
        <w:br/>
        <w:t>1. Выключение электронагревательных приборов, электроустановок, агрегатов, оборудования силовой и электроосветительной сети;</w:t>
      </w:r>
      <w:r w:rsidRPr="008E492D">
        <w:rPr>
          <w:rFonts w:ascii="Times New Roman" w:hAnsi="Times New Roman"/>
        </w:rPr>
        <w:br/>
        <w:t>2. Уборку помещений от производственных отходов и мусора;</w:t>
      </w:r>
      <w:r w:rsidRPr="008E492D">
        <w:rPr>
          <w:rFonts w:ascii="Times New Roman" w:hAnsi="Times New Roman"/>
        </w:rPr>
        <w:br/>
        <w:t>3. Наличие свободных проходов по коридорам, лестницам к запасным выходам, люкам, окнам, к средствам пожаротушения и связи;</w:t>
      </w:r>
      <w:r w:rsidRPr="008E492D">
        <w:rPr>
          <w:rFonts w:ascii="Times New Roman" w:hAnsi="Times New Roman"/>
        </w:rPr>
        <w:br/>
        <w:t>4. Выполнение требований к пожарной безопасности, изложенных в памятках для осмотра помещений.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11. 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  <w:r w:rsidRPr="008E492D">
        <w:rPr>
          <w:rFonts w:ascii="Times New Roman" w:hAnsi="Times New Roman"/>
        </w:rPr>
        <w:br/>
        <w:t>12.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 w:rsidRPr="008E492D">
        <w:rPr>
          <w:rFonts w:ascii="Times New Roman" w:hAnsi="Times New Roman"/>
        </w:rPr>
        <w:t>и</w:t>
      </w:r>
      <w:proofErr w:type="gramEnd"/>
      <w:r w:rsidRPr="008E492D">
        <w:rPr>
          <w:rFonts w:ascii="Times New Roman" w:hAnsi="Times New Roman"/>
        </w:rPr>
        <w:t xml:space="preserve"> трех часов после окончания пожароопасных работ.</w:t>
      </w:r>
      <w:r w:rsidRPr="008E492D">
        <w:rPr>
          <w:rFonts w:ascii="Times New Roman" w:hAnsi="Times New Roman"/>
        </w:rPr>
        <w:br/>
        <w:t xml:space="preserve">13.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8E492D">
        <w:rPr>
          <w:rFonts w:ascii="Times New Roman" w:hAnsi="Times New Roman"/>
        </w:rPr>
        <w:t>последний</w:t>
      </w:r>
      <w:proofErr w:type="gramEnd"/>
      <w:r w:rsidRPr="008E492D">
        <w:rPr>
          <w:rFonts w:ascii="Times New Roman" w:hAnsi="Times New Roman"/>
        </w:rPr>
        <w:t xml:space="preserve"> обязан немедленно сообщить вышестоящему должностному лицу для принятия соответствующих мер.</w:t>
      </w:r>
      <w:r w:rsidRPr="008E492D">
        <w:rPr>
          <w:rFonts w:ascii="Times New Roman" w:hAnsi="Times New Roman"/>
        </w:rPr>
        <w:br/>
        <w:t>14. После закрытия помещений, окон (форточек) ответственное лицо обязано сдать ключи под расписку в канцелярию школы или ответственному лицу и сделать запись в специальном журнале о результатах осмотра помещений.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Порядок действий при пожаре. 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 xml:space="preserve">• Немедленно вызвать пожарную охрану по городскому телефону «01» или по </w:t>
      </w:r>
      <w:proofErr w:type="spellStart"/>
      <w:r w:rsidRPr="008E492D">
        <w:rPr>
          <w:rFonts w:ascii="Times New Roman" w:hAnsi="Times New Roman"/>
        </w:rPr>
        <w:t>извещателю</w:t>
      </w:r>
      <w:proofErr w:type="spellEnd"/>
      <w:r w:rsidRPr="008E492D">
        <w:rPr>
          <w:rFonts w:ascii="Times New Roman" w:hAnsi="Times New Roman"/>
        </w:rPr>
        <w:t xml:space="preserve"> пожарной сигнализации. При вызове пожарной охраны города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В случае угрозы жизни детей немедленно организовать их спасение, используя для этого имеющиеся силы и средства.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Одновременно с эвакуацией организовать тушение пожара первичными средствами пожаротушения (в случае, если нет опасности для людей).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Принять, по возможности, меры по сохранности материальных ценностей.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lastRenderedPageBreak/>
        <w:t>• Прекратить все работы, удалить за пределы опасной зоны всех сотрудников, не участвующих в тушении пожара.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Осуществлять общее руководство по тушению пожара до прибытия пожарной охраны города.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  <w:t>•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  <w:r w:rsidRPr="008E492D">
        <w:rPr>
          <w:rFonts w:ascii="Times New Roman" w:hAnsi="Times New Roman"/>
        </w:rPr>
        <w:br/>
      </w:r>
      <w:r w:rsidRPr="008E492D">
        <w:rPr>
          <w:rFonts w:ascii="Times New Roman" w:hAnsi="Times New Roman"/>
        </w:rPr>
        <w:br/>
      </w:r>
      <w:r w:rsidR="00F97320">
        <w:rPr>
          <w:rFonts w:ascii="Times New Roman" w:hAnsi="Times New Roman"/>
          <w:iCs/>
        </w:rPr>
        <w:t>Ознакомлен</w:t>
      </w:r>
      <w:r w:rsidRPr="008E492D">
        <w:rPr>
          <w:rFonts w:ascii="Times New Roman" w:hAnsi="Times New Roman"/>
          <w:iCs/>
        </w:rPr>
        <w:t xml:space="preserve">: ______________________ </w:t>
      </w:r>
      <w:r w:rsidR="00F97320">
        <w:rPr>
          <w:rFonts w:ascii="Times New Roman" w:hAnsi="Times New Roman"/>
          <w:iCs/>
        </w:rPr>
        <w:t>/_________________/</w:t>
      </w:r>
    </w:p>
    <w:sectPr w:rsidR="00FD4200" w:rsidSect="00D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8A"/>
    <w:rsid w:val="000C489B"/>
    <w:rsid w:val="000D5507"/>
    <w:rsid w:val="0020348A"/>
    <w:rsid w:val="002B2A54"/>
    <w:rsid w:val="00327D12"/>
    <w:rsid w:val="00500F58"/>
    <w:rsid w:val="008E492D"/>
    <w:rsid w:val="009B0F15"/>
    <w:rsid w:val="00C7720E"/>
    <w:rsid w:val="00C93920"/>
    <w:rsid w:val="00CA4859"/>
    <w:rsid w:val="00DD4815"/>
    <w:rsid w:val="00DE350F"/>
    <w:rsid w:val="00F97320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15</cp:revision>
  <dcterms:created xsi:type="dcterms:W3CDTF">2015-11-13T04:17:00Z</dcterms:created>
  <dcterms:modified xsi:type="dcterms:W3CDTF">2015-11-19T07:30:00Z</dcterms:modified>
</cp:coreProperties>
</file>