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1" w:lineRule="exact"/>
        <w:rPr>
          <w:sz w:val="24"/>
          <w:szCs w:val="24"/>
          <w:color w:val="auto"/>
        </w:rPr>
      </w:pPr>
    </w:p>
    <w:p>
      <w:pPr>
        <w:ind w:left="1960"/>
        <w:spacing w:after="0"/>
        <w:rPr>
          <w:sz w:val="20"/>
          <w:szCs w:val="20"/>
          <w:color w:val="auto"/>
        </w:rPr>
      </w:pPr>
      <w:r>
        <w:rPr>
          <w:rFonts w:ascii="Times New Roman" w:cs="Times New Roman" w:eastAsia="Times New Roman" w:hAnsi="Times New Roman"/>
          <w:sz w:val="56"/>
          <w:szCs w:val="56"/>
          <w:b w:val="1"/>
          <w:bCs w:val="1"/>
          <w:i w:val="1"/>
          <w:iCs w:val="1"/>
          <w:u w:val="single" w:color="auto"/>
          <w:color w:val="FF0000"/>
        </w:rPr>
        <w:t>Уважаемые читатели!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0" w:lineRule="exact"/>
        <w:rPr>
          <w:sz w:val="24"/>
          <w:szCs w:val="24"/>
          <w:color w:val="auto"/>
        </w:rPr>
      </w:pPr>
    </w:p>
    <w:p>
      <w:pPr>
        <w:ind w:left="1100"/>
        <w:spacing w:after="0"/>
        <w:rPr>
          <w:sz w:val="20"/>
          <w:szCs w:val="20"/>
          <w:color w:val="auto"/>
        </w:rPr>
      </w:pPr>
      <w:r>
        <w:rPr>
          <w:rFonts w:ascii="Times New Roman" w:cs="Times New Roman" w:eastAsia="Times New Roman" w:hAnsi="Times New Roman"/>
          <w:sz w:val="36"/>
          <w:szCs w:val="36"/>
          <w:b w:val="1"/>
          <w:bCs w:val="1"/>
          <w:color w:val="0070C0"/>
        </w:rPr>
        <w:t>Предлагаем вашему вниманию публичный доклад,</w:t>
      </w:r>
    </w:p>
    <w:p>
      <w:pPr>
        <w:spacing w:after="0" w:line="17" w:lineRule="exact"/>
        <w:rPr>
          <w:sz w:val="24"/>
          <w:szCs w:val="24"/>
          <w:color w:val="auto"/>
        </w:rPr>
      </w:pPr>
    </w:p>
    <w:p>
      <w:pPr>
        <w:ind w:left="1700" w:right="520" w:hanging="922"/>
        <w:spacing w:after="0" w:line="243" w:lineRule="auto"/>
        <w:tabs>
          <w:tab w:leader="none" w:pos="1066" w:val="left"/>
        </w:tabs>
        <w:numPr>
          <w:ilvl w:val="0"/>
          <w:numId w:val="1"/>
        </w:numPr>
        <w:rPr>
          <w:rFonts w:ascii="Times New Roman" w:cs="Times New Roman" w:eastAsia="Times New Roman" w:hAnsi="Times New Roman"/>
          <w:sz w:val="35"/>
          <w:szCs w:val="35"/>
          <w:b w:val="1"/>
          <w:bCs w:val="1"/>
          <w:color w:val="0070C0"/>
        </w:rPr>
      </w:pPr>
      <w:r>
        <w:rPr>
          <w:rFonts w:ascii="Times New Roman" w:cs="Times New Roman" w:eastAsia="Times New Roman" w:hAnsi="Times New Roman"/>
          <w:sz w:val="35"/>
          <w:szCs w:val="35"/>
          <w:b w:val="1"/>
          <w:bCs w:val="1"/>
          <w:color w:val="0070C0"/>
        </w:rPr>
        <w:t>котором представлены результаты деятельности детского сада за 2016-2017 учебный год.</w:t>
      </w:r>
    </w:p>
    <w:p>
      <w:pPr>
        <w:spacing w:after="0" w:line="200" w:lineRule="exact"/>
        <w:rPr>
          <w:rFonts w:ascii="Times New Roman" w:cs="Times New Roman" w:eastAsia="Times New Roman" w:hAnsi="Times New Roman"/>
          <w:sz w:val="35"/>
          <w:szCs w:val="35"/>
          <w:b w:val="1"/>
          <w:bCs w:val="1"/>
          <w:color w:val="0070C0"/>
        </w:rPr>
      </w:pPr>
    </w:p>
    <w:p>
      <w:pPr>
        <w:spacing w:after="0" w:line="200" w:lineRule="exact"/>
        <w:rPr>
          <w:rFonts w:ascii="Times New Roman" w:cs="Times New Roman" w:eastAsia="Times New Roman" w:hAnsi="Times New Roman"/>
          <w:sz w:val="35"/>
          <w:szCs w:val="35"/>
          <w:b w:val="1"/>
          <w:bCs w:val="1"/>
          <w:color w:val="0070C0"/>
        </w:rPr>
      </w:pPr>
    </w:p>
    <w:p>
      <w:pPr>
        <w:spacing w:after="0" w:line="200" w:lineRule="exact"/>
        <w:rPr>
          <w:rFonts w:ascii="Times New Roman" w:cs="Times New Roman" w:eastAsia="Times New Roman" w:hAnsi="Times New Roman"/>
          <w:sz w:val="35"/>
          <w:szCs w:val="35"/>
          <w:b w:val="1"/>
          <w:bCs w:val="1"/>
          <w:color w:val="0070C0"/>
        </w:rPr>
      </w:pPr>
    </w:p>
    <w:p>
      <w:pPr>
        <w:spacing w:after="0" w:line="229" w:lineRule="exact"/>
        <w:rPr>
          <w:rFonts w:ascii="Times New Roman" w:cs="Times New Roman" w:eastAsia="Times New Roman" w:hAnsi="Times New Roman"/>
          <w:sz w:val="35"/>
          <w:szCs w:val="35"/>
          <w:b w:val="1"/>
          <w:bCs w:val="1"/>
          <w:color w:val="0070C0"/>
        </w:rPr>
      </w:pPr>
    </w:p>
    <w:p>
      <w:pPr>
        <w:jc w:val="both"/>
        <w:ind w:left="260" w:firstLine="710"/>
        <w:spacing w:after="0" w:line="237" w:lineRule="auto"/>
        <w:tabs>
          <w:tab w:leader="none" w:pos="1306"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докладе содержится информация, чем живет детский сад, какие у него потребности, чего он достиг. Для чего и для кого мы работаем? Каковы успехи в осуществлении задач ФГОС ДО? Каков профессиональный уровень педагогической компетентности педагогического состава? Данный публичный доклад – средство обеспечения информационной открытости и прозрачности работы.</w:t>
      </w:r>
    </w:p>
    <w:p>
      <w:pPr>
        <w:spacing w:after="0" w:line="17" w:lineRule="exact"/>
        <w:rPr>
          <w:rFonts w:ascii="Times New Roman" w:cs="Times New Roman" w:eastAsia="Times New Roman" w:hAnsi="Times New Roman"/>
          <w:sz w:val="24"/>
          <w:szCs w:val="24"/>
          <w:color w:val="auto"/>
        </w:rPr>
      </w:pPr>
    </w:p>
    <w:p>
      <w:pPr>
        <w:jc w:val="both"/>
        <w:ind w:left="260"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Цель настоящего доклада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p>
    <w:p>
      <w:pPr>
        <w:sectPr>
          <w:pgSz w:w="11900" w:h="16838" w:orient="portrait"/>
          <w:cols w:equalWidth="0" w:num="1">
            <w:col w:w="9620"/>
          </w:cols>
          <w:pgMar w:left="1440" w:top="1440" w:right="846" w:bottom="1440" w:gutter="0" w:footer="0" w:header="0"/>
        </w:sectPr>
      </w:pPr>
    </w:p>
    <w:p>
      <w:pPr>
        <w:spacing w:after="0" w:line="207" w:lineRule="exact"/>
        <w:rPr>
          <w:sz w:val="20"/>
          <w:szCs w:val="20"/>
          <w:color w:val="auto"/>
        </w:rPr>
      </w:pPr>
    </w:p>
    <w:p>
      <w:pPr>
        <w:ind w:left="760"/>
        <w:spacing w:after="0"/>
        <w:rPr>
          <w:sz w:val="20"/>
          <w:szCs w:val="20"/>
          <w:color w:val="auto"/>
        </w:rPr>
      </w:pPr>
      <w:r>
        <w:rPr>
          <w:rFonts w:ascii="Calibri" w:cs="Calibri" w:eastAsia="Calibri" w:hAnsi="Calibri"/>
          <w:sz w:val="24"/>
          <w:szCs w:val="24"/>
          <w:b w:val="1"/>
          <w:bCs w:val="1"/>
          <w:color w:val="auto"/>
        </w:rPr>
        <w:t>1</w:t>
      </w:r>
      <w:r>
        <w:rPr>
          <w:rFonts w:ascii="Times New Roman" w:cs="Times New Roman" w:eastAsia="Times New Roman" w:hAnsi="Times New Roman"/>
          <w:sz w:val="24"/>
          <w:szCs w:val="24"/>
          <w:b w:val="1"/>
          <w:bCs w:val="1"/>
          <w:color w:val="auto"/>
        </w:rPr>
        <w:t>.Общая характеристика образовательного Учреждения</w:t>
      </w:r>
    </w:p>
    <w:p>
      <w:pPr>
        <w:spacing w:after="0" w:line="242" w:lineRule="exact"/>
        <w:rPr>
          <w:sz w:val="20"/>
          <w:szCs w:val="20"/>
          <w:color w:val="auto"/>
        </w:rPr>
      </w:pPr>
    </w:p>
    <w:p>
      <w:pPr>
        <w:ind w:left="320"/>
        <w:spacing w:after="0"/>
        <w:tabs>
          <w:tab w:leader="none" w:pos="3400" w:val="left"/>
        </w:tabs>
        <w:rPr>
          <w:sz w:val="20"/>
          <w:szCs w:val="20"/>
          <w:color w:val="auto"/>
        </w:rPr>
      </w:pPr>
      <w:r>
        <w:rPr>
          <w:rFonts w:ascii="Times New Roman" w:cs="Times New Roman" w:eastAsia="Times New Roman" w:hAnsi="Times New Roman"/>
          <w:sz w:val="24"/>
          <w:szCs w:val="24"/>
          <w:color w:val="auto"/>
        </w:rPr>
        <w:t>Муниципальное бюджетное</w:t>
        <w:tab/>
        <w:t>дошкольное образовательное учреждение «Детский сад №</w:t>
      </w:r>
    </w:p>
    <w:p>
      <w:pPr>
        <w:spacing w:after="0" w:line="53" w:lineRule="exact"/>
        <w:rPr>
          <w:sz w:val="20"/>
          <w:szCs w:val="20"/>
          <w:color w:val="auto"/>
        </w:rPr>
      </w:pPr>
    </w:p>
    <w:p>
      <w:pPr>
        <w:jc w:val="both"/>
        <w:ind w:left="260"/>
        <w:spacing w:after="0" w:line="276" w:lineRule="auto"/>
        <w:rPr>
          <w:sz w:val="20"/>
          <w:szCs w:val="20"/>
          <w:color w:val="auto"/>
        </w:rPr>
      </w:pPr>
      <w:r>
        <w:rPr>
          <w:rFonts w:ascii="Times New Roman" w:cs="Times New Roman" w:eastAsia="Times New Roman" w:hAnsi="Times New Roman"/>
          <w:sz w:val="24"/>
          <w:szCs w:val="24"/>
          <w:color w:val="auto"/>
        </w:rPr>
        <w:t>38 «Лёвушка» города Белово» является учреждением, обеспечивающим достаточный уровень интеллектуально-личностного и психофизического развития детей дошкольного возраста. ДОУ торжественно открыто после реконструкции 1 июля 2011 года.</w:t>
      </w:r>
    </w:p>
    <w:p>
      <w:pPr>
        <w:spacing w:after="0" w:line="200" w:lineRule="exact"/>
        <w:rPr>
          <w:sz w:val="20"/>
          <w:szCs w:val="20"/>
          <w:color w:val="auto"/>
        </w:rPr>
      </w:pPr>
    </w:p>
    <w:p>
      <w:pPr>
        <w:spacing w:after="0" w:line="30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Тип</w:t>
      </w:r>
      <w:r>
        <w:rPr>
          <w:rFonts w:ascii="Times New Roman" w:cs="Times New Roman" w:eastAsia="Times New Roman" w:hAnsi="Times New Roman"/>
          <w:sz w:val="24"/>
          <w:szCs w:val="24"/>
          <w:color w:val="auto"/>
        </w:rPr>
        <w:t>: дошкольное образовательное учреждение</w:t>
      </w:r>
    </w:p>
    <w:p>
      <w:pPr>
        <w:spacing w:after="0" w:line="255" w:lineRule="exact"/>
        <w:rPr>
          <w:sz w:val="20"/>
          <w:szCs w:val="20"/>
          <w:color w:val="auto"/>
        </w:rPr>
      </w:pPr>
    </w:p>
    <w:p>
      <w:pPr>
        <w:jc w:val="both"/>
        <w:ind w:left="2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Вид: </w:t>
      </w:r>
      <w:r>
        <w:rPr>
          <w:rFonts w:ascii="Times New Roman" w:cs="Times New Roman" w:eastAsia="Times New Roman" w:hAnsi="Times New Roman"/>
          <w:sz w:val="24"/>
          <w:szCs w:val="24"/>
          <w:color w:val="auto"/>
        </w:rPr>
        <w:t>детский сад, реализующий основную образовательную программу дошкольного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образования</w:t>
      </w:r>
    </w:p>
    <w:p>
      <w:pPr>
        <w:spacing w:after="0" w:line="228" w:lineRule="exact"/>
        <w:rPr>
          <w:sz w:val="20"/>
          <w:szCs w:val="20"/>
          <w:color w:val="auto"/>
        </w:rPr>
      </w:pPr>
    </w:p>
    <w:p>
      <w:pPr>
        <w:jc w:val="both"/>
        <w:ind w:left="2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Государственный статус учреждения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Муниципальное бюджетное дошкольное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образовательное учреждение «Детский сад № 38 «Лёвушка»» города Белово</w:t>
      </w:r>
    </w:p>
    <w:p>
      <w:pPr>
        <w:spacing w:after="0" w:line="228" w:lineRule="exact"/>
        <w:rPr>
          <w:sz w:val="20"/>
          <w:szCs w:val="20"/>
          <w:color w:val="auto"/>
        </w:rPr>
      </w:pPr>
    </w:p>
    <w:p>
      <w:pPr>
        <w:jc w:val="both"/>
        <w:ind w:left="2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Лицензия на осуществление образовательной деятельности </w:t>
      </w:r>
      <w:r>
        <w:rPr>
          <w:rFonts w:ascii="Times New Roman" w:cs="Times New Roman" w:eastAsia="Times New Roman" w:hAnsi="Times New Roman"/>
          <w:sz w:val="24"/>
          <w:szCs w:val="24"/>
          <w:color w:val="auto"/>
        </w:rPr>
        <w:t>№14367 от 25 марта 2014</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года</w:t>
      </w:r>
    </w:p>
    <w:p>
      <w:pPr>
        <w:spacing w:after="0" w:line="226" w:lineRule="exact"/>
        <w:rPr>
          <w:sz w:val="20"/>
          <w:szCs w:val="20"/>
          <w:color w:val="auto"/>
        </w:rPr>
      </w:pPr>
    </w:p>
    <w:p>
      <w:pPr>
        <w:jc w:val="both"/>
        <w:ind w:left="26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Лицензия на медицинскую деятельность </w:t>
      </w:r>
      <w:r>
        <w:rPr>
          <w:rFonts w:ascii="Times New Roman" w:cs="Times New Roman" w:eastAsia="Times New Roman" w:hAnsi="Times New Roman"/>
          <w:sz w:val="24"/>
          <w:szCs w:val="24"/>
          <w:color w:val="auto"/>
        </w:rPr>
        <w:t>ЛО- 42-01-001925 от 18 апреля 2013года,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настоящая лицензия предоставляется бессрочно.</w:t>
      </w:r>
    </w:p>
    <w:p>
      <w:pPr>
        <w:spacing w:after="0" w:line="21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Место нахождения </w:t>
      </w:r>
      <w:r>
        <w:rPr>
          <w:rFonts w:ascii="Times New Roman" w:cs="Times New Roman" w:eastAsia="Times New Roman" w:hAnsi="Times New Roman"/>
          <w:sz w:val="24"/>
          <w:szCs w:val="24"/>
          <w:color w:val="auto"/>
        </w:rPr>
        <w:t>Место нахождения и почтовый адрес МБДОУ:</w:t>
      </w:r>
    </w:p>
    <w:p>
      <w:pPr>
        <w:spacing w:after="0" w:line="242"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1 корпус 652645, Кемеровская область, г. Белово, ул. Глинки, 9 .Тел.: 8(384-52)3-36-24;</w:t>
      </w:r>
    </w:p>
    <w:p>
      <w:pPr>
        <w:spacing w:after="0" w:line="2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 корпус 652645, Кемеровская область, г. Белово, ул. Киевская ,40 .Тел.: 8(384-52)3-14-67</w:t>
      </w:r>
    </w:p>
    <w:p>
      <w:pPr>
        <w:spacing w:after="0" w:line="24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mail: </w:t>
      </w:r>
      <w:r>
        <w:rPr>
          <w:rFonts w:ascii="Times New Roman" w:cs="Times New Roman" w:eastAsia="Times New Roman" w:hAnsi="Times New Roman"/>
          <w:sz w:val="24"/>
          <w:szCs w:val="24"/>
          <w:u w:val="single" w:color="auto"/>
          <w:color w:val="0000FF"/>
        </w:rPr>
        <w:t>mdou.38@mail.ru</w:t>
      </w:r>
      <w:r>
        <w:rPr>
          <w:rFonts w:ascii="Times New Roman" w:cs="Times New Roman" w:eastAsia="Times New Roman" w:hAnsi="Times New Roman"/>
          <w:sz w:val="24"/>
          <w:szCs w:val="24"/>
          <w:color w:val="auto"/>
        </w:rPr>
        <w:t>.</w:t>
      </w:r>
    </w:p>
    <w:p>
      <w:pPr>
        <w:spacing w:after="0" w:line="240" w:lineRule="exact"/>
        <w:rPr>
          <w:sz w:val="20"/>
          <w:szCs w:val="20"/>
          <w:color w:val="auto"/>
        </w:rPr>
      </w:pPr>
    </w:p>
    <w:p>
      <w:pPr>
        <w:ind w:left="260"/>
        <w:spacing w:after="0"/>
        <w:tabs>
          <w:tab w:leader="none" w:pos="1140" w:val="left"/>
          <w:tab w:leader="none" w:pos="2180" w:val="left"/>
          <w:tab w:leader="none" w:pos="3660" w:val="left"/>
          <w:tab w:leader="none" w:pos="4640" w:val="left"/>
          <w:tab w:leader="none" w:pos="5480" w:val="left"/>
          <w:tab w:leader="none" w:pos="5740" w:val="left"/>
          <w:tab w:leader="none" w:pos="6320" w:val="left"/>
          <w:tab w:leader="none" w:pos="6720" w:val="left"/>
          <w:tab w:leader="none" w:pos="7420" w:val="left"/>
          <w:tab w:leader="none" w:pos="8740" w:val="left"/>
        </w:tabs>
        <w:rPr>
          <w:sz w:val="20"/>
          <w:szCs w:val="20"/>
          <w:color w:val="auto"/>
        </w:rPr>
      </w:pPr>
      <w:r>
        <w:rPr>
          <w:rFonts w:ascii="Times New Roman" w:cs="Times New Roman" w:eastAsia="Times New Roman" w:hAnsi="Times New Roman"/>
          <w:sz w:val="24"/>
          <w:szCs w:val="24"/>
          <w:b w:val="1"/>
          <w:bCs w:val="1"/>
          <w:color w:val="auto"/>
        </w:rPr>
        <w:t>Режим</w:t>
        <w:tab/>
        <w:t>работы:</w:t>
      </w:r>
      <w:r>
        <w:rPr>
          <w:sz w:val="20"/>
          <w:szCs w:val="20"/>
          <w:color w:val="auto"/>
        </w:rPr>
        <w:tab/>
      </w:r>
      <w:r>
        <w:rPr>
          <w:rFonts w:ascii="Times New Roman" w:cs="Times New Roman" w:eastAsia="Times New Roman" w:hAnsi="Times New Roman"/>
          <w:sz w:val="24"/>
          <w:szCs w:val="24"/>
          <w:color w:val="auto"/>
        </w:rPr>
        <w:t>Пятидневная</w:t>
        <w:tab/>
        <w:t>рабочая</w:t>
        <w:tab/>
        <w:t>неделя</w:t>
        <w:tab/>
        <w:t>с</w:t>
        <w:tab/>
        <w:t>7.00</w:t>
        <w:tab/>
        <w:t>до</w:t>
        <w:tab/>
        <w:t>19.00</w:t>
        <w:tab/>
        <w:t>Выходные:</w:t>
      </w:r>
      <w:r>
        <w:rPr>
          <w:sz w:val="20"/>
          <w:szCs w:val="20"/>
          <w:color w:val="auto"/>
        </w:rPr>
        <w:tab/>
      </w:r>
      <w:r>
        <w:rPr>
          <w:rFonts w:ascii="Times New Roman" w:cs="Times New Roman" w:eastAsia="Times New Roman" w:hAnsi="Times New Roman"/>
          <w:sz w:val="23"/>
          <w:szCs w:val="23"/>
          <w:color w:val="auto"/>
        </w:rPr>
        <w:t>суббота,</w:t>
      </w:r>
    </w:p>
    <w:p>
      <w:pPr>
        <w:spacing w:after="0" w:line="4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воскресенье, праздничные дни. Время пребывания детей: 12-ти часовое.</w:t>
      </w:r>
    </w:p>
    <w:p>
      <w:pPr>
        <w:spacing w:after="0" w:line="253" w:lineRule="exact"/>
        <w:rPr>
          <w:sz w:val="20"/>
          <w:szCs w:val="20"/>
          <w:color w:val="auto"/>
        </w:rPr>
      </w:pPr>
    </w:p>
    <w:p>
      <w:pPr>
        <w:jc w:val="both"/>
        <w:ind w:left="260"/>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Структура, количество и наполняемость групп: </w:t>
      </w:r>
      <w:r>
        <w:rPr>
          <w:rFonts w:ascii="Times New Roman" w:cs="Times New Roman" w:eastAsia="Times New Roman" w:hAnsi="Times New Roman"/>
          <w:sz w:val="24"/>
          <w:szCs w:val="24"/>
          <w:color w:val="auto"/>
        </w:rPr>
        <w:t>основной структурной единицей</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Учреждения является группа детей дошкольного возраста. Согласно Уставу и СанПиН наполняемость в группах соответствует установленным нормам. Укомплектованность учреждения детьми в соответствии с Муниципальным заданием по проектной мощности соответствует фактической наполняемости.</w:t>
      </w:r>
    </w:p>
    <w:p>
      <w:pPr>
        <w:spacing w:after="0" w:line="218" w:lineRule="exact"/>
        <w:rPr>
          <w:sz w:val="20"/>
          <w:szCs w:val="20"/>
          <w:color w:val="auto"/>
        </w:rPr>
      </w:pPr>
    </w:p>
    <w:p>
      <w:pPr>
        <w:jc w:val="both"/>
        <w:ind w:left="260"/>
        <w:spacing w:after="0" w:line="271" w:lineRule="auto"/>
        <w:rPr>
          <w:sz w:val="20"/>
          <w:szCs w:val="20"/>
          <w:color w:val="auto"/>
        </w:rPr>
      </w:pPr>
      <w:r>
        <w:rPr>
          <w:rFonts w:ascii="Times New Roman" w:cs="Times New Roman" w:eastAsia="Times New Roman" w:hAnsi="Times New Roman"/>
          <w:sz w:val="24"/>
          <w:szCs w:val="24"/>
          <w:color w:val="auto"/>
        </w:rPr>
        <w:t>Учредителем детского сада является муниципальное образование Беловский городской округ. Функции и полномочия учредителя осуществляются Администрацией Беловского городского округа. Детский сад находится в ведении муниципального казенного учреждения «Управление образования города Белово». Организационно-правовая форма</w:t>
      </w:r>
    </w:p>
    <w:p>
      <w:pPr>
        <w:spacing w:after="0" w:line="24" w:lineRule="exact"/>
        <w:rPr>
          <w:sz w:val="20"/>
          <w:szCs w:val="20"/>
          <w:color w:val="auto"/>
        </w:rPr>
      </w:pPr>
    </w:p>
    <w:p>
      <w:pPr>
        <w:jc w:val="both"/>
        <w:ind w:left="260"/>
        <w:spacing w:after="0" w:line="273" w:lineRule="auto"/>
        <w:rPr>
          <w:sz w:val="20"/>
          <w:szCs w:val="20"/>
          <w:color w:val="auto"/>
        </w:rPr>
      </w:pPr>
      <w:r>
        <w:rPr>
          <w:rFonts w:ascii="Times New Roman" w:cs="Times New Roman" w:eastAsia="Times New Roman" w:hAnsi="Times New Roman"/>
          <w:sz w:val="24"/>
          <w:szCs w:val="24"/>
          <w:color w:val="auto"/>
        </w:rPr>
        <w:t>детского сада: муниципальное бюджетное дошкольное образовательное учреждение. Основной целью деятельности детского сада является создание условий для реализации гарантированного гражданам РФ права на получение общедоступного и бесплатного дошкольного образования и обеспечения воспитания, обучения, присмотра, ухода и оздоровления детей.</w:t>
      </w:r>
    </w:p>
    <w:p>
      <w:pPr>
        <w:sectPr>
          <w:pgSz w:w="11900" w:h="16838" w:orient="portrait"/>
          <w:cols w:equalWidth="0" w:num="1">
            <w:col w:w="9620"/>
          </w:cols>
          <w:pgMar w:left="1440" w:top="1440" w:right="846" w:bottom="904" w:gutter="0" w:footer="0" w:header="0"/>
        </w:sectPr>
      </w:pPr>
    </w:p>
    <w:p>
      <w:pPr>
        <w:jc w:val="both"/>
        <w:ind w:left="260" w:right="140"/>
        <w:spacing w:after="0" w:line="273" w:lineRule="auto"/>
        <w:rPr>
          <w:sz w:val="20"/>
          <w:szCs w:val="20"/>
          <w:color w:val="auto"/>
        </w:rPr>
      </w:pPr>
      <w:r>
        <w:rPr>
          <w:rFonts w:ascii="Times New Roman" w:cs="Times New Roman" w:eastAsia="Times New Roman" w:hAnsi="Times New Roman"/>
          <w:sz w:val="24"/>
          <w:szCs w:val="24"/>
          <w:color w:val="auto"/>
        </w:rPr>
        <w:t>Детский сад - это отдельно стоящее двухэтажное кирпичное здание, построенное по типовому проекту, расположенное внутри жилого микрорайона. Территория обнесена сплошным металлическим забором, установлены подъездные ворота и калитка, которые обеспечивают вход и проезд к зданию. С 01.10.2013 года на основании Распоряжения Беловского городского округа от 25.07.2013 г. № 1857-р к муниципальному бюджетному</w:t>
      </w:r>
    </w:p>
    <w:p>
      <w:pPr>
        <w:spacing w:after="0" w:line="20" w:lineRule="exact"/>
        <w:rPr>
          <w:sz w:val="20"/>
          <w:szCs w:val="20"/>
          <w:color w:val="auto"/>
        </w:rPr>
      </w:pPr>
    </w:p>
    <w:p>
      <w:pPr>
        <w:jc w:val="both"/>
        <w:ind w:left="260" w:right="140"/>
        <w:spacing w:after="0" w:line="270" w:lineRule="auto"/>
        <w:rPr>
          <w:sz w:val="20"/>
          <w:szCs w:val="20"/>
          <w:color w:val="auto"/>
        </w:rPr>
      </w:pPr>
      <w:r>
        <w:rPr>
          <w:rFonts w:ascii="Times New Roman" w:cs="Times New Roman" w:eastAsia="Times New Roman" w:hAnsi="Times New Roman"/>
          <w:sz w:val="24"/>
          <w:szCs w:val="24"/>
          <w:color w:val="auto"/>
        </w:rPr>
        <w:t>дошкольному образовательному учреждению «Детский сад№38«Лёвушка» города Белово», реорганизовано муниципальное бюджетное дошкольное образовательное учреждение «Детский сад № 12 «Колокольчик» города Белово» в форме присоединения.</w:t>
      </w:r>
    </w:p>
    <w:p>
      <w:pPr>
        <w:spacing w:after="0" w:line="19" w:lineRule="exact"/>
        <w:rPr>
          <w:sz w:val="20"/>
          <w:szCs w:val="20"/>
          <w:color w:val="auto"/>
        </w:rPr>
      </w:pPr>
    </w:p>
    <w:p>
      <w:pPr>
        <w:jc w:val="both"/>
        <w:ind w:left="260" w:right="140" w:firstLine="2"/>
        <w:spacing w:after="0" w:line="273" w:lineRule="auto"/>
        <w:tabs>
          <w:tab w:leader="none" w:pos="495"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МБДОУ функционирует 8 групп, в том числе 2 группы раннего возраста, 2 младшего возраста, 4 группы дошкольного возраста. На протяжении всей деятельности образовательного учреждения качественное дошкольное образование получили тысячи воспитанников детского сада. В настоящее время контингент воспитанников составляет 217 детей раннего и дошкольного возраста.</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5" w:lineRule="exact"/>
        <w:rPr>
          <w:rFonts w:ascii="Times New Roman" w:cs="Times New Roman" w:eastAsia="Times New Roman" w:hAnsi="Times New Roman"/>
          <w:sz w:val="24"/>
          <w:szCs w:val="24"/>
          <w:color w:val="auto"/>
        </w:rPr>
      </w:pPr>
    </w:p>
    <w:p>
      <w:pPr>
        <w:ind w:left="2980" w:hanging="217"/>
        <w:spacing w:after="0"/>
        <w:tabs>
          <w:tab w:leader="none" w:pos="2980" w:val="left"/>
        </w:tabs>
        <w:numPr>
          <w:ilvl w:val="1"/>
          <w:numId w:val="2"/>
        </w:numPr>
        <w:rPr>
          <w:rFonts w:ascii="Times New Roman" w:cs="Times New Roman" w:eastAsia="Times New Roman" w:hAnsi="Times New Roman"/>
          <w:sz w:val="24"/>
          <w:szCs w:val="24"/>
          <w:b w:val="1"/>
          <w:bCs w:val="1"/>
          <w:color w:val="FF0000"/>
        </w:rPr>
      </w:pPr>
      <w:r>
        <w:rPr>
          <w:rFonts w:ascii="Times New Roman" w:cs="Times New Roman" w:eastAsia="Times New Roman" w:hAnsi="Times New Roman"/>
          <w:sz w:val="24"/>
          <w:szCs w:val="24"/>
          <w:b w:val="1"/>
          <w:bCs w:val="1"/>
          <w:color w:val="FF0000"/>
        </w:rPr>
        <w:t>детском саду функционируют 8 групп</w:t>
      </w:r>
    </w:p>
    <w:p>
      <w:pPr>
        <w:spacing w:after="0" w:line="225" w:lineRule="exact"/>
        <w:rPr>
          <w:sz w:val="20"/>
          <w:szCs w:val="20"/>
          <w:color w:val="auto"/>
        </w:rPr>
      </w:pPr>
    </w:p>
    <w:tbl>
      <w:tblPr>
        <w:tblLayout w:type="fixed"/>
        <w:tblInd w:w="550" w:type="dxa"/>
        <w:tblCellMar>
          <w:top w:w="0" w:type="dxa"/>
          <w:left w:w="0" w:type="dxa"/>
          <w:bottom w:w="0" w:type="dxa"/>
          <w:right w:w="0" w:type="dxa"/>
        </w:tblCellMar>
      </w:tblPr>
      <w:tr>
        <w:trPr>
          <w:trHeight w:val="283"/>
        </w:trPr>
        <w:tc>
          <w:tcPr>
            <w:tcW w:w="27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FF0000"/>
              </w:rPr>
              <w:t>Возрастные группы</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FF0000"/>
              </w:rPr>
              <w:t>Количество</w:t>
            </w:r>
          </w:p>
        </w:tc>
        <w:tc>
          <w:tcPr>
            <w:tcW w:w="2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FF0000"/>
                <w:w w:val="99"/>
              </w:rPr>
              <w:t>Возраст детей</w:t>
            </w: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FF0000"/>
              </w:rPr>
              <w:t>Количество детей</w:t>
            </w:r>
          </w:p>
        </w:tc>
      </w:tr>
      <w:tr>
        <w:trPr>
          <w:trHeight w:val="317"/>
        </w:trPr>
        <w:tc>
          <w:tcPr>
            <w:tcW w:w="272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FF0000"/>
              </w:rPr>
              <w:t>групп</w:t>
            </w:r>
          </w:p>
        </w:tc>
        <w:tc>
          <w:tcPr>
            <w:tcW w:w="21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r>
      <w:tr>
        <w:trPr>
          <w:trHeight w:val="495"/>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r>
      <w:tr>
        <w:trPr>
          <w:trHeight w:val="258"/>
        </w:trPr>
        <w:tc>
          <w:tcPr>
            <w:tcW w:w="27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7030A0"/>
              </w:rPr>
              <w:t>ясельная</w:t>
            </w:r>
          </w:p>
        </w:tc>
        <w:tc>
          <w:tcPr>
            <w:tcW w:w="198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2</w:t>
            </w:r>
          </w:p>
        </w:tc>
        <w:tc>
          <w:tcPr>
            <w:tcW w:w="21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1,5-3 –года</w:t>
            </w:r>
          </w:p>
        </w:tc>
        <w:tc>
          <w:tcPr>
            <w:tcW w:w="24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52</w:t>
            </w:r>
          </w:p>
        </w:tc>
      </w:tr>
      <w:tr>
        <w:trPr>
          <w:trHeight w:val="51"/>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r>
      <w:tr>
        <w:trPr>
          <w:trHeight w:val="258"/>
        </w:trPr>
        <w:tc>
          <w:tcPr>
            <w:tcW w:w="2720" w:type="dxa"/>
            <w:vAlign w:val="bottom"/>
            <w:tcBorders>
              <w:left w:val="single" w:sz="8" w:color="auto"/>
              <w:right w:val="single" w:sz="8" w:color="auto"/>
            </w:tcBorders>
          </w:tcPr>
          <w:p>
            <w:pPr>
              <w:ind w:left="400"/>
              <w:spacing w:after="0" w:line="258" w:lineRule="exact"/>
              <w:rPr>
                <w:sz w:val="20"/>
                <w:szCs w:val="20"/>
                <w:color w:val="auto"/>
              </w:rPr>
            </w:pPr>
            <w:r>
              <w:rPr>
                <w:rFonts w:ascii="Times New Roman" w:cs="Times New Roman" w:eastAsia="Times New Roman" w:hAnsi="Times New Roman"/>
                <w:sz w:val="24"/>
                <w:szCs w:val="24"/>
                <w:color w:val="7030A0"/>
              </w:rPr>
              <w:t>II младшая группа</w:t>
            </w:r>
          </w:p>
        </w:tc>
        <w:tc>
          <w:tcPr>
            <w:tcW w:w="198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2</w:t>
            </w:r>
          </w:p>
        </w:tc>
        <w:tc>
          <w:tcPr>
            <w:tcW w:w="21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3 – 4 года</w:t>
            </w:r>
          </w:p>
        </w:tc>
        <w:tc>
          <w:tcPr>
            <w:tcW w:w="24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49</w:t>
            </w:r>
          </w:p>
        </w:tc>
      </w:tr>
      <w:tr>
        <w:trPr>
          <w:trHeight w:val="137"/>
        </w:trPr>
        <w:tc>
          <w:tcPr>
            <w:tcW w:w="2720" w:type="dxa"/>
            <w:vAlign w:val="bottom"/>
            <w:tcBorders>
              <w:left w:val="single" w:sz="8" w:color="auto"/>
              <w:bottom w:val="single" w:sz="8" w:color="auto"/>
              <w:right w:val="single" w:sz="8" w:color="auto"/>
            </w:tcBorders>
          </w:tcPr>
          <w:p>
            <w:pPr>
              <w:spacing w:after="0"/>
              <w:rPr>
                <w:sz w:val="11"/>
                <w:szCs w:val="11"/>
                <w:color w:val="auto"/>
              </w:rPr>
            </w:pPr>
          </w:p>
        </w:tc>
        <w:tc>
          <w:tcPr>
            <w:tcW w:w="1980" w:type="dxa"/>
            <w:vAlign w:val="bottom"/>
            <w:tcBorders>
              <w:bottom w:val="single" w:sz="8" w:color="auto"/>
              <w:right w:val="single" w:sz="8" w:color="auto"/>
            </w:tcBorders>
          </w:tcPr>
          <w:p>
            <w:pPr>
              <w:spacing w:after="0"/>
              <w:rPr>
                <w:sz w:val="11"/>
                <w:szCs w:val="11"/>
                <w:color w:val="auto"/>
              </w:rPr>
            </w:pPr>
          </w:p>
        </w:tc>
        <w:tc>
          <w:tcPr>
            <w:tcW w:w="2120" w:type="dxa"/>
            <w:vAlign w:val="bottom"/>
            <w:tcBorders>
              <w:bottom w:val="single" w:sz="8" w:color="auto"/>
              <w:right w:val="single" w:sz="8" w:color="auto"/>
            </w:tcBorders>
          </w:tcPr>
          <w:p>
            <w:pPr>
              <w:spacing w:after="0"/>
              <w:rPr>
                <w:sz w:val="11"/>
                <w:szCs w:val="11"/>
                <w:color w:val="auto"/>
              </w:rPr>
            </w:pPr>
          </w:p>
        </w:tc>
        <w:tc>
          <w:tcPr>
            <w:tcW w:w="2420" w:type="dxa"/>
            <w:vAlign w:val="bottom"/>
            <w:tcBorders>
              <w:bottom w:val="single" w:sz="8" w:color="auto"/>
              <w:right w:val="single" w:sz="8" w:color="auto"/>
            </w:tcBorders>
          </w:tcPr>
          <w:p>
            <w:pPr>
              <w:spacing w:after="0"/>
              <w:rPr>
                <w:sz w:val="11"/>
                <w:szCs w:val="11"/>
                <w:color w:val="auto"/>
              </w:rPr>
            </w:pPr>
          </w:p>
        </w:tc>
      </w:tr>
      <w:tr>
        <w:trPr>
          <w:trHeight w:val="258"/>
        </w:trPr>
        <w:tc>
          <w:tcPr>
            <w:tcW w:w="27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7030A0"/>
                <w:w w:val="99"/>
              </w:rPr>
              <w:t>Средняя группа</w:t>
            </w:r>
          </w:p>
        </w:tc>
        <w:tc>
          <w:tcPr>
            <w:tcW w:w="198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2</w:t>
            </w:r>
          </w:p>
        </w:tc>
        <w:tc>
          <w:tcPr>
            <w:tcW w:w="21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8"/>
              </w:rPr>
              <w:t>4 – 5 лет</w:t>
            </w:r>
          </w:p>
        </w:tc>
        <w:tc>
          <w:tcPr>
            <w:tcW w:w="24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51</w:t>
            </w:r>
          </w:p>
        </w:tc>
      </w:tr>
      <w:tr>
        <w:trPr>
          <w:trHeight w:val="48"/>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r>
      <w:tr>
        <w:trPr>
          <w:trHeight w:val="258"/>
        </w:trPr>
        <w:tc>
          <w:tcPr>
            <w:tcW w:w="27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7030A0"/>
              </w:rPr>
              <w:t>Старшая группа</w:t>
            </w:r>
          </w:p>
        </w:tc>
        <w:tc>
          <w:tcPr>
            <w:tcW w:w="198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8"/>
              </w:rPr>
              <w:t>5 - 6 лет</w:t>
            </w:r>
          </w:p>
        </w:tc>
        <w:tc>
          <w:tcPr>
            <w:tcW w:w="24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30</w:t>
            </w:r>
          </w:p>
        </w:tc>
      </w:tr>
      <w:tr>
        <w:trPr>
          <w:trHeight w:val="48"/>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r>
      <w:tr>
        <w:trPr>
          <w:trHeight w:val="260"/>
        </w:trPr>
        <w:tc>
          <w:tcPr>
            <w:tcW w:w="27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7030A0"/>
              </w:rPr>
              <w:t>Подготов.группа</w:t>
            </w:r>
          </w:p>
        </w:tc>
        <w:tc>
          <w:tcPr>
            <w:tcW w:w="1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21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8"/>
              </w:rPr>
              <w:t>6 – 7 лет</w:t>
            </w:r>
          </w:p>
        </w:tc>
        <w:tc>
          <w:tcPr>
            <w:tcW w:w="2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35</w:t>
            </w:r>
          </w:p>
        </w:tc>
      </w:tr>
      <w:tr>
        <w:trPr>
          <w:trHeight w:val="48"/>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323" w:lineRule="exact"/>
        <w:rPr>
          <w:sz w:val="20"/>
          <w:szCs w:val="20"/>
          <w:color w:val="auto"/>
        </w:rPr>
      </w:pPr>
    </w:p>
    <w:p>
      <w:pPr>
        <w:jc w:val="both"/>
        <w:ind w:left="260" w:right="140"/>
        <w:spacing w:after="0" w:line="273" w:lineRule="auto"/>
        <w:rPr>
          <w:sz w:val="20"/>
          <w:szCs w:val="20"/>
          <w:color w:val="auto"/>
        </w:rPr>
      </w:pPr>
      <w:r>
        <w:rPr>
          <w:rFonts w:ascii="Times New Roman" w:cs="Times New Roman" w:eastAsia="Times New Roman" w:hAnsi="Times New Roman"/>
          <w:sz w:val="24"/>
          <w:szCs w:val="24"/>
          <w:color w:val="auto"/>
        </w:rPr>
        <w:t>Групповые помещения оснащены игровым оборудованием согласно требованиям программ, возрастным особенностям и потребностям детей дошкольного возраста. В каждой возрастной группе ДОУ созданы условия для самостоятельного активного и целенаправленного действия детей во всех видах деятельности.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w:t>
      </w:r>
    </w:p>
    <w:p>
      <w:pPr>
        <w:spacing w:after="0" w:line="20" w:lineRule="exact"/>
        <w:rPr>
          <w:sz w:val="20"/>
          <w:szCs w:val="20"/>
          <w:color w:val="auto"/>
        </w:rPr>
      </w:pPr>
    </w:p>
    <w:p>
      <w:pPr>
        <w:ind w:left="260" w:right="140" w:firstLine="2"/>
        <w:spacing w:after="0" w:line="264" w:lineRule="auto"/>
        <w:tabs>
          <w:tab w:leader="none" w:pos="56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другого оборудования отвечает эстетическим требованиям, требованиям техники безопасности, санитарно-гигиеническим нормам.</w:t>
      </w:r>
    </w:p>
    <w:p>
      <w:pPr>
        <w:spacing w:after="0" w:line="228" w:lineRule="exact"/>
        <w:rPr>
          <w:sz w:val="20"/>
          <w:szCs w:val="20"/>
          <w:color w:val="auto"/>
        </w:rPr>
      </w:pPr>
    </w:p>
    <w:p>
      <w:pPr>
        <w:jc w:val="both"/>
        <w:ind w:left="260" w:right="140" w:firstLine="2"/>
        <w:spacing w:after="0" w:line="274" w:lineRule="auto"/>
        <w:tabs>
          <w:tab w:leader="none" w:pos="55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течение учебного года приобретена новая детская мебель под игрушки,пополнены игрушками игровые уголки во всех группах детского сада. Педагоги постоянно вносят творческие находки в оформление игровых зон. 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трудовая и свободная деятельность детей. Участки оснащены оборудованием, оформлены зелеными насаждениями. Содержание предметно - развивающей среды соответствует интересам и потребностям детей, периодически изменяется и дополняется, обеспечивая «зону</w:t>
      </w:r>
    </w:p>
    <w:p>
      <w:pPr>
        <w:sectPr>
          <w:pgSz w:w="11900" w:h="16838" w:orient="portrait"/>
          <w:cols w:equalWidth="0" w:num="1">
            <w:col w:w="9760"/>
          </w:cols>
          <w:pgMar w:left="1440" w:top="1137" w:right="706" w:bottom="647" w:gutter="0" w:footer="0" w:header="0"/>
        </w:sectPr>
      </w:pPr>
    </w:p>
    <w:p>
      <w:pPr>
        <w:jc w:val="both"/>
        <w:ind w:left="260"/>
        <w:spacing w:after="0" w:line="268" w:lineRule="auto"/>
        <w:rPr>
          <w:sz w:val="20"/>
          <w:szCs w:val="20"/>
          <w:color w:val="auto"/>
        </w:rPr>
      </w:pPr>
      <w:r>
        <w:rPr>
          <w:rFonts w:ascii="Times New Roman" w:cs="Times New Roman" w:eastAsia="Times New Roman" w:hAnsi="Times New Roman"/>
          <w:sz w:val="24"/>
          <w:szCs w:val="24"/>
          <w:color w:val="auto"/>
        </w:rPr>
        <w:t>ближайшего развития» каждого ребенка. Педагогический коллектив заботится о сохранении и развитии материально-технической базы и создании благоприятных медико-социальных условий пребывания детей в ДОУ</w:t>
      </w:r>
      <w:r>
        <w:rPr>
          <w:rFonts w:ascii="Times New Roman" w:cs="Times New Roman" w:eastAsia="Times New Roman" w:hAnsi="Times New Roman"/>
          <w:sz w:val="28"/>
          <w:szCs w:val="28"/>
          <w:color w:val="auto"/>
        </w:rPr>
        <w:t>.</w:t>
      </w:r>
    </w:p>
    <w:p>
      <w:pPr>
        <w:spacing w:after="0" w:line="22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Управление дошкольным учреждением</w:t>
      </w:r>
    </w:p>
    <w:p>
      <w:pPr>
        <w:spacing w:after="0" w:line="247" w:lineRule="exact"/>
        <w:rPr>
          <w:sz w:val="20"/>
          <w:szCs w:val="20"/>
          <w:color w:val="auto"/>
        </w:rPr>
      </w:pPr>
    </w:p>
    <w:p>
      <w:pPr>
        <w:jc w:val="both"/>
        <w:ind w:left="260"/>
        <w:spacing w:after="0" w:line="273" w:lineRule="auto"/>
        <w:rPr>
          <w:sz w:val="20"/>
          <w:szCs w:val="20"/>
          <w:color w:val="auto"/>
        </w:rPr>
      </w:pPr>
      <w:r>
        <w:rPr>
          <w:rFonts w:ascii="Times New Roman" w:cs="Times New Roman" w:eastAsia="Times New Roman" w:hAnsi="Times New Roman"/>
          <w:sz w:val="24"/>
          <w:szCs w:val="24"/>
          <w:color w:val="auto"/>
        </w:rPr>
        <w:t>Управление дошкольным учреждением Управление Учреждением осуществляется в соответствии с законодательством Российской Федерации, Кемеровской области и уставом учреждения. Учредителем учреждения является муниципальное образование Беловский городской округ. Функции и полномочия учредителя осуществляются Администрацией Беловского городского округа. Учреждение находится в ведении</w:t>
      </w:r>
    </w:p>
    <w:p>
      <w:pPr>
        <w:spacing w:after="0" w:line="17" w:lineRule="exact"/>
        <w:rPr>
          <w:sz w:val="20"/>
          <w:szCs w:val="20"/>
          <w:color w:val="auto"/>
        </w:rPr>
      </w:pPr>
    </w:p>
    <w:p>
      <w:pPr>
        <w:jc w:val="both"/>
        <w:ind w:left="260"/>
        <w:spacing w:after="0" w:line="274" w:lineRule="auto"/>
        <w:rPr>
          <w:sz w:val="20"/>
          <w:szCs w:val="20"/>
          <w:color w:val="auto"/>
        </w:rPr>
      </w:pPr>
      <w:r>
        <w:rPr>
          <w:rFonts w:ascii="Times New Roman" w:cs="Times New Roman" w:eastAsia="Times New Roman" w:hAnsi="Times New Roman"/>
          <w:sz w:val="24"/>
          <w:szCs w:val="24"/>
          <w:color w:val="auto"/>
        </w:rPr>
        <w:t>муниципального казенного учреждения «Управление образования города Белово».Непосредственное управление деятельностью учреждения осуществляет заведующий. Управление учреждением осуществляется на основе принципов единоначалия и самоуправления. Управление строится на принципах демократичности, открытости и самоуправления, обеспечивающих государственно-общественный характер управления. В детском саду работают следующие органы управления: Управляющий совет, Общее собрание трудового коллектива, Педагогический совет, Профсоюзный</w:t>
      </w:r>
    </w:p>
    <w:p>
      <w:pPr>
        <w:spacing w:after="0" w:line="17" w:lineRule="exact"/>
        <w:rPr>
          <w:sz w:val="20"/>
          <w:szCs w:val="20"/>
          <w:color w:val="auto"/>
        </w:rPr>
      </w:pPr>
    </w:p>
    <w:p>
      <w:pPr>
        <w:jc w:val="both"/>
        <w:ind w:left="260"/>
        <w:spacing w:after="0" w:line="264" w:lineRule="auto"/>
        <w:rPr>
          <w:sz w:val="20"/>
          <w:szCs w:val="20"/>
          <w:color w:val="auto"/>
        </w:rPr>
      </w:pPr>
      <w:r>
        <w:rPr>
          <w:rFonts w:ascii="Times New Roman" w:cs="Times New Roman" w:eastAsia="Times New Roman" w:hAnsi="Times New Roman"/>
          <w:sz w:val="24"/>
          <w:szCs w:val="24"/>
          <w:color w:val="auto"/>
        </w:rPr>
        <w:t>комитет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Методический совет. Деятельность структур регламентируется соответствующими положениями.</w:t>
      </w:r>
    </w:p>
    <w:p>
      <w:pPr>
        <w:spacing w:after="0" w:line="200" w:lineRule="exact"/>
        <w:rPr>
          <w:sz w:val="20"/>
          <w:szCs w:val="20"/>
          <w:color w:val="auto"/>
        </w:rPr>
      </w:pPr>
    </w:p>
    <w:p>
      <w:pPr>
        <w:spacing w:after="0" w:line="3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2.Кадровый потенциал</w:t>
      </w:r>
    </w:p>
    <w:p>
      <w:pPr>
        <w:spacing w:after="0" w:line="327"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Кадровый потенциал является наиболее важным ресурсом, позволяющим обеспечивать высокое качество образования. Администрация ДОУ уделяет внимание созданию благоприятных условий для поддержки и профессионального развития своих педагогов, наиболее полному раскрытию их творческих возможностей. В дошкольном учреждении воспитательно-образовательный процесс осуществляет трудоспособный, эмоционально-увлеченный, стабильный, творческий педагогический коллектив, который состоит из 19 педагогов, вкладывающих всю свою душу и сердце в общее дело – воспитание и развитие детей.</w:t>
      </w:r>
    </w:p>
    <w:p>
      <w:pPr>
        <w:spacing w:after="0" w:line="200" w:lineRule="exact"/>
        <w:rPr>
          <w:sz w:val="20"/>
          <w:szCs w:val="20"/>
          <w:color w:val="auto"/>
        </w:rPr>
      </w:pPr>
    </w:p>
    <w:p>
      <w:pPr>
        <w:spacing w:after="0" w:line="369" w:lineRule="exact"/>
        <w:rPr>
          <w:sz w:val="20"/>
          <w:szCs w:val="20"/>
          <w:color w:val="auto"/>
        </w:rPr>
      </w:pPr>
    </w:p>
    <w:p>
      <w:pPr>
        <w:jc w:val="center"/>
        <w:ind w:right="-759"/>
        <w:spacing w:after="0"/>
        <w:rPr>
          <w:sz w:val="20"/>
          <w:szCs w:val="20"/>
          <w:color w:val="auto"/>
        </w:rPr>
      </w:pPr>
      <w:r>
        <w:rPr>
          <w:rFonts w:ascii="Times New Roman" w:cs="Times New Roman" w:eastAsia="Times New Roman" w:hAnsi="Times New Roman"/>
          <w:sz w:val="24"/>
          <w:szCs w:val="24"/>
          <w:b w:val="1"/>
          <w:bCs w:val="1"/>
          <w:color w:val="auto"/>
        </w:rPr>
        <w:t>Характеристика педагогических кадров</w:t>
      </w:r>
    </w:p>
    <w:p>
      <w:pPr>
        <w:jc w:val="center"/>
        <w:ind w:right="-759"/>
        <w:spacing w:after="0"/>
        <w:rPr>
          <w:sz w:val="20"/>
          <w:szCs w:val="20"/>
          <w:color w:val="auto"/>
        </w:rPr>
      </w:pPr>
      <w:r>
        <w:rPr>
          <w:rFonts w:ascii="Times New Roman" w:cs="Times New Roman" w:eastAsia="Times New Roman" w:hAnsi="Times New Roman"/>
          <w:sz w:val="24"/>
          <w:szCs w:val="24"/>
          <w:b w:val="1"/>
          <w:bCs w:val="1"/>
          <w:color w:val="auto"/>
        </w:rPr>
        <w:t>по образованию</w:t>
      </w:r>
    </w:p>
    <w:p>
      <w:pPr>
        <w:jc w:val="center"/>
        <w:ind w:right="-759"/>
        <w:spacing w:after="0"/>
        <w:rPr>
          <w:sz w:val="20"/>
          <w:szCs w:val="20"/>
          <w:color w:val="auto"/>
        </w:rPr>
      </w:pPr>
      <w:r>
        <w:rPr>
          <w:rFonts w:ascii="Times New Roman" w:cs="Times New Roman" w:eastAsia="Times New Roman" w:hAnsi="Times New Roman"/>
          <w:sz w:val="24"/>
          <w:szCs w:val="24"/>
          <w:b w:val="1"/>
          <w:bCs w:val="1"/>
          <w:color w:val="auto"/>
        </w:rPr>
        <w:t>2016-2017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1559560</wp:posOffset>
            </wp:positionH>
            <wp:positionV relativeFrom="paragraph">
              <wp:posOffset>352425</wp:posOffset>
            </wp:positionV>
            <wp:extent cx="3157855" cy="1694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3157855" cy="1694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left="2900"/>
        <w:spacing w:after="0"/>
        <w:tabs>
          <w:tab w:leader="none" w:pos="280" w:val="left"/>
        </w:tabs>
        <w:rPr>
          <w:sz w:val="20"/>
          <w:szCs w:val="20"/>
          <w:color w:val="auto"/>
        </w:rPr>
      </w:pPr>
      <w:r>
        <w:rPr>
          <w:rFonts w:ascii="Calibri" w:cs="Calibri" w:eastAsia="Calibri" w:hAnsi="Calibri"/>
          <w:sz w:val="20"/>
          <w:szCs w:val="20"/>
          <w:color w:val="auto"/>
        </w:rPr>
        <w:t>15%</w:t>
      </w:r>
      <w:r>
        <w:rPr>
          <w:sz w:val="20"/>
          <w:szCs w:val="20"/>
          <w:color w:val="auto"/>
        </w:rPr>
        <w:tab/>
      </w:r>
      <w:r>
        <w:rPr>
          <w:rFonts w:ascii="Calibri" w:cs="Calibri" w:eastAsia="Calibri" w:hAnsi="Calibri"/>
          <w:sz w:val="40"/>
          <w:szCs w:val="40"/>
          <w:color w:val="auto"/>
          <w:vertAlign w:val="subscript"/>
        </w:rPr>
        <w:t>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79"/>
        <w:spacing w:after="0"/>
        <w:rPr>
          <w:sz w:val="20"/>
          <w:szCs w:val="20"/>
          <w:color w:val="auto"/>
        </w:rPr>
      </w:pPr>
      <w:r>
        <w:rPr>
          <w:rFonts w:ascii="Calibri" w:cs="Calibri" w:eastAsia="Calibri" w:hAnsi="Calibri"/>
          <w:sz w:val="20"/>
          <w:szCs w:val="20"/>
          <w:color w:val="auto"/>
        </w:rPr>
        <w:t>73%</w:t>
      </w:r>
    </w:p>
    <w:p>
      <w:pPr>
        <w:sectPr>
          <w:pgSz w:w="11900" w:h="16838" w:orient="portrait"/>
          <w:cols w:equalWidth="0" w:num="1">
            <w:col w:w="9620"/>
          </w:cols>
          <w:pgMar w:left="1440" w:top="1137" w:right="846" w:bottom="1440" w:gutter="0" w:footer="0" w:header="0"/>
        </w:sectPr>
      </w:pPr>
    </w:p>
    <w:p>
      <w:pPr>
        <w:spacing w:after="0" w:line="20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21%- высшее; 73%- среднее специальное педагогическое  ; 15%- обучаются в вузе</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759"/>
        <w:spacing w:after="0"/>
        <w:rPr>
          <w:sz w:val="20"/>
          <w:szCs w:val="20"/>
          <w:color w:val="auto"/>
        </w:rPr>
      </w:pPr>
      <w:r>
        <w:rPr>
          <w:rFonts w:ascii="Times New Roman" w:cs="Times New Roman" w:eastAsia="Times New Roman" w:hAnsi="Times New Roman"/>
          <w:sz w:val="24"/>
          <w:szCs w:val="24"/>
          <w:b w:val="1"/>
          <w:bCs w:val="1"/>
          <w:color w:val="auto"/>
        </w:rPr>
        <w:t>Характеристика педагогических кадров по категориям</w:t>
      </w:r>
    </w:p>
    <w:p>
      <w:pPr>
        <w:jc w:val="center"/>
        <w:ind w:right="-759"/>
        <w:spacing w:after="0"/>
        <w:rPr>
          <w:sz w:val="20"/>
          <w:szCs w:val="20"/>
          <w:color w:val="auto"/>
        </w:rPr>
      </w:pPr>
      <w:r>
        <w:rPr>
          <w:rFonts w:ascii="Times New Roman" w:cs="Times New Roman" w:eastAsia="Times New Roman" w:hAnsi="Times New Roman"/>
          <w:sz w:val="24"/>
          <w:szCs w:val="24"/>
          <w:b w:val="1"/>
          <w:bCs w:val="1"/>
          <w:color w:val="auto"/>
        </w:rPr>
        <w:t>2016-2017 учебного года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1321435</wp:posOffset>
            </wp:positionH>
            <wp:positionV relativeFrom="paragraph">
              <wp:posOffset>507365</wp:posOffset>
            </wp:positionV>
            <wp:extent cx="3626485" cy="16097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3626485" cy="1609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4380"/>
        <w:spacing w:after="0"/>
        <w:tabs>
          <w:tab w:leader="none" w:pos="5200" w:val="left"/>
        </w:tabs>
        <w:rPr>
          <w:sz w:val="20"/>
          <w:szCs w:val="20"/>
          <w:color w:val="auto"/>
        </w:rPr>
      </w:pPr>
      <w:r>
        <w:rPr>
          <w:rFonts w:ascii="Calibri" w:cs="Calibri" w:eastAsia="Calibri" w:hAnsi="Calibri"/>
          <w:sz w:val="20"/>
          <w:szCs w:val="20"/>
          <w:color w:val="auto"/>
        </w:rPr>
        <w:t>21%</w:t>
      </w:r>
      <w:r>
        <w:rPr>
          <w:sz w:val="20"/>
          <w:szCs w:val="20"/>
          <w:color w:val="auto"/>
        </w:rPr>
        <w:tab/>
      </w:r>
      <w:r>
        <w:rPr>
          <w:rFonts w:ascii="Calibri" w:cs="Calibri" w:eastAsia="Calibri" w:hAnsi="Calibri"/>
          <w:sz w:val="40"/>
          <w:szCs w:val="40"/>
          <w:color w:val="auto"/>
          <w:vertAlign w:val="subscript"/>
        </w:rPr>
        <w:t>26%</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59"/>
        <w:spacing w:after="0"/>
        <w:rPr>
          <w:sz w:val="20"/>
          <w:szCs w:val="20"/>
          <w:color w:val="auto"/>
        </w:rPr>
      </w:pPr>
      <w:r>
        <w:rPr>
          <w:rFonts w:ascii="Calibri" w:cs="Calibri" w:eastAsia="Calibri" w:hAnsi="Calibri"/>
          <w:sz w:val="20"/>
          <w:szCs w:val="20"/>
          <w:color w:val="auto"/>
        </w:rPr>
        <w:t>53%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Высшая категория-26%; 1 категория 53%; нет категории -21%</w:t>
      </w:r>
    </w:p>
    <w:p>
      <w:pPr>
        <w:spacing w:after="0" w:line="248" w:lineRule="exact"/>
        <w:rPr>
          <w:sz w:val="20"/>
          <w:szCs w:val="20"/>
          <w:color w:val="auto"/>
        </w:rPr>
      </w:pPr>
    </w:p>
    <w:p>
      <w:pPr>
        <w:ind w:left="2240"/>
        <w:spacing w:after="0"/>
        <w:rPr>
          <w:sz w:val="20"/>
          <w:szCs w:val="20"/>
          <w:color w:val="auto"/>
        </w:rPr>
      </w:pPr>
      <w:r>
        <w:rPr>
          <w:rFonts w:ascii="Times New Roman" w:cs="Times New Roman" w:eastAsia="Times New Roman" w:hAnsi="Times New Roman"/>
          <w:sz w:val="24"/>
          <w:szCs w:val="24"/>
          <w:b w:val="1"/>
          <w:bCs w:val="1"/>
          <w:color w:val="auto"/>
        </w:rPr>
        <w:t>Характеристика педагогических кадров по стажу</w:t>
      </w:r>
    </w:p>
    <w:p>
      <w:pPr>
        <w:spacing w:after="0" w:line="319"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2016-2017 учебного года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788035</wp:posOffset>
            </wp:positionH>
            <wp:positionV relativeFrom="paragraph">
              <wp:posOffset>330200</wp:posOffset>
            </wp:positionV>
            <wp:extent cx="4689475" cy="20034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4689475" cy="20034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160"/>
        <w:spacing w:after="0"/>
        <w:rPr>
          <w:sz w:val="20"/>
          <w:szCs w:val="20"/>
          <w:color w:val="auto"/>
        </w:rPr>
      </w:pPr>
      <w:r>
        <w:rPr>
          <w:rFonts w:ascii="Calibri" w:cs="Calibri" w:eastAsia="Calibri" w:hAnsi="Calibri"/>
          <w:sz w:val="20"/>
          <w:szCs w:val="20"/>
          <w:color w:val="auto"/>
        </w:rPr>
        <w:t>2</w:t>
      </w:r>
    </w:p>
    <w:p>
      <w:pPr>
        <w:spacing w:after="0" w:line="68" w:lineRule="exact"/>
        <w:rPr>
          <w:sz w:val="20"/>
          <w:szCs w:val="20"/>
          <w:color w:val="auto"/>
        </w:rPr>
      </w:pPr>
    </w:p>
    <w:p>
      <w:pPr>
        <w:ind w:left="4140"/>
        <w:spacing w:after="0"/>
        <w:rPr>
          <w:sz w:val="20"/>
          <w:szCs w:val="20"/>
          <w:color w:val="auto"/>
        </w:rPr>
      </w:pPr>
      <w:r>
        <w:rPr>
          <w:rFonts w:ascii="Calibri" w:cs="Calibri" w:eastAsia="Calibri" w:hAnsi="Calibri"/>
          <w:sz w:val="20"/>
          <w:szCs w:val="20"/>
          <w:color w:val="auto"/>
        </w:rPr>
        <w:t>6</w:t>
      </w:r>
    </w:p>
    <w:p>
      <w:pPr>
        <w:ind w:left="5760"/>
        <w:spacing w:after="0" w:line="194" w:lineRule="auto"/>
        <w:rPr>
          <w:sz w:val="20"/>
          <w:szCs w:val="20"/>
          <w:color w:val="auto"/>
        </w:rPr>
      </w:pPr>
      <w:r>
        <w:rPr>
          <w:rFonts w:ascii="Calibri" w:cs="Calibri" w:eastAsia="Calibri" w:hAnsi="Calibri"/>
          <w:sz w:val="20"/>
          <w:szCs w:val="20"/>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5560"/>
        <w:spacing w:after="0"/>
        <w:rPr>
          <w:sz w:val="20"/>
          <w:szCs w:val="20"/>
          <w:color w:val="auto"/>
        </w:rPr>
      </w:pPr>
      <w:r>
        <w:rPr>
          <w:rFonts w:ascii="Calibri" w:cs="Calibri" w:eastAsia="Calibri" w:hAnsi="Calibri"/>
          <w:sz w:val="20"/>
          <w:szCs w:val="20"/>
          <w:color w:val="auto"/>
        </w:rPr>
        <w:t>4</w:t>
      </w:r>
    </w:p>
    <w:p>
      <w:pPr>
        <w:ind w:left="4460"/>
        <w:spacing w:after="0" w:line="194" w:lineRule="auto"/>
        <w:rPr>
          <w:sz w:val="20"/>
          <w:szCs w:val="20"/>
          <w:color w:val="auto"/>
        </w:rPr>
      </w:pPr>
      <w:r>
        <w:rPr>
          <w:rFonts w:ascii="Calibri" w:cs="Calibri" w:eastAsia="Calibri" w:hAnsi="Calibri"/>
          <w:sz w:val="20"/>
          <w:szCs w:val="20"/>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От 0-5-3;  От 5-10 -3;  От 10-15-4; От 20-25 – 4;  Более 25 -6</w:t>
      </w:r>
    </w:p>
    <w:p>
      <w:pPr>
        <w:spacing w:after="0" w:line="200" w:lineRule="exact"/>
        <w:rPr>
          <w:sz w:val="20"/>
          <w:szCs w:val="20"/>
          <w:color w:val="auto"/>
        </w:rPr>
      </w:pPr>
    </w:p>
    <w:p>
      <w:pPr>
        <w:spacing w:after="0" w:line="316" w:lineRule="exact"/>
        <w:rPr>
          <w:sz w:val="20"/>
          <w:szCs w:val="20"/>
          <w:color w:val="auto"/>
        </w:rPr>
      </w:pPr>
    </w:p>
    <w:p>
      <w:pPr>
        <w:ind w:left="600" w:hanging="338"/>
        <w:spacing w:after="0"/>
        <w:tabs>
          <w:tab w:leader="none" w:pos="6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МБДОУ детский сад №38 «Лёвушка» разработана и реализуется система повышения</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квалификациипедагогическихкадров,обеспечивающихформирование</w:t>
      </w:r>
    </w:p>
    <w:p>
      <w:pPr>
        <w:spacing w:after="0" w:line="12"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профессиональных компетенций, обеспечивающих качество воспитательно-образовательного процесса в ДОУ. В структуре методической работы по повышению уровня профессиональной компетентности педагогов используются формы повышения квалификации педагога:</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-Курсы повышения квалификации педагогов при КРИПК и ПРО;</w:t>
      </w:r>
    </w:p>
    <w:p>
      <w:pPr>
        <w:sectPr>
          <w:pgSz w:w="11900" w:h="16838" w:orient="portrait"/>
          <w:cols w:equalWidth="0" w:num="1">
            <w:col w:w="9620"/>
          </w:cols>
          <w:pgMar w:left="1440" w:top="1440" w:right="846" w:bottom="859" w:gutter="0" w:footer="0" w:header="0"/>
        </w:sectPr>
      </w:pPr>
    </w:p>
    <w:p>
      <w:pPr>
        <w:ind w:left="720"/>
        <w:spacing w:after="0"/>
        <w:rPr>
          <w:sz w:val="20"/>
          <w:szCs w:val="20"/>
          <w:color w:val="auto"/>
        </w:rPr>
      </w:pPr>
      <w:r>
        <w:rPr>
          <w:rFonts w:ascii="Times New Roman" w:cs="Times New Roman" w:eastAsia="Times New Roman" w:hAnsi="Times New Roman"/>
          <w:sz w:val="24"/>
          <w:szCs w:val="24"/>
          <w:color w:val="auto"/>
        </w:rPr>
        <w:t>-Модульные дистанционные курсы повышения квалификации;</w:t>
      </w:r>
    </w:p>
    <w:p>
      <w:pPr>
        <w:spacing w:after="0" w:line="8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-Обучение в ВУЗах;</w:t>
      </w:r>
    </w:p>
    <w:p>
      <w:pPr>
        <w:spacing w:after="0" w:line="8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-Использование ИКТ-технологий для самообразования и обмена опытом в</w:t>
      </w:r>
    </w:p>
    <w:p>
      <w:pPr>
        <w:spacing w:after="0" w:line="8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педагогическом Интернет-сообществе.</w:t>
      </w:r>
    </w:p>
    <w:p>
      <w:pPr>
        <w:spacing w:after="0" w:line="96" w:lineRule="exact"/>
        <w:rPr>
          <w:sz w:val="20"/>
          <w:szCs w:val="20"/>
          <w:color w:val="auto"/>
        </w:rPr>
      </w:pPr>
    </w:p>
    <w:p>
      <w:pPr>
        <w:jc w:val="both"/>
        <w:ind w:left="720" w:right="580" w:firstLine="2"/>
        <w:spacing w:after="0" w:line="236" w:lineRule="auto"/>
        <w:tabs>
          <w:tab w:leader="none" w:pos="943"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формы методической работы: семинары, педагогические советы, мастер – классы, деловая игра, консультации, участие в городских и поселковых методических объединениях.</w:t>
      </w:r>
    </w:p>
    <w:p>
      <w:pPr>
        <w:spacing w:after="0" w:line="13" w:lineRule="exact"/>
        <w:rPr>
          <w:rFonts w:ascii="Times New Roman" w:cs="Times New Roman" w:eastAsia="Times New Roman" w:hAnsi="Times New Roman"/>
          <w:sz w:val="24"/>
          <w:szCs w:val="24"/>
          <w:color w:val="auto"/>
        </w:rPr>
      </w:pPr>
    </w:p>
    <w:p>
      <w:pPr>
        <w:jc w:val="both"/>
        <w:ind w:left="720" w:right="580" w:firstLine="2"/>
        <w:spacing w:after="0" w:line="236" w:lineRule="auto"/>
        <w:tabs>
          <w:tab w:leader="none" w:pos="943"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формы методической работы: семинары, педагогические советы, мастер – классы, деловая игра, консультации, участие в городских и поселковых методических объединениях.</w:t>
      </w:r>
    </w:p>
    <w:p>
      <w:pPr>
        <w:spacing w:after="0" w:line="200" w:lineRule="exact"/>
        <w:rPr>
          <w:sz w:val="20"/>
          <w:szCs w:val="20"/>
          <w:color w:val="auto"/>
        </w:rPr>
      </w:pPr>
    </w:p>
    <w:p>
      <w:pPr>
        <w:spacing w:after="0" w:line="32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За отчетный период в ДОУ были организованы и проведены активные формы</w:t>
      </w: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методической работы.</w:t>
      </w: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-прохождение курсов повышения квалификации:</w:t>
      </w:r>
    </w:p>
    <w:p>
      <w:pPr>
        <w:spacing w:after="0" w:line="26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0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повышения</w:t>
            </w:r>
          </w:p>
        </w:tc>
        <w:tc>
          <w:tcPr>
            <w:tcW w:w="25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Организатор</w:t>
            </w:r>
          </w:p>
        </w:tc>
        <w:tc>
          <w:tcPr>
            <w:tcW w:w="2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3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Ф.О. педагога</w:t>
            </w:r>
          </w:p>
        </w:tc>
      </w:tr>
      <w:tr>
        <w:trPr>
          <w:trHeight w:val="279"/>
        </w:trPr>
        <w:tc>
          <w:tcPr>
            <w:tcW w:w="20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квалификации</w:t>
            </w:r>
          </w:p>
        </w:tc>
        <w:tc>
          <w:tcPr>
            <w:tcW w:w="254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r>
      <w:tr>
        <w:trPr>
          <w:trHeight w:val="258"/>
        </w:trPr>
        <w:tc>
          <w:tcPr>
            <w:tcW w:w="202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Курсы П.К.</w:t>
            </w:r>
          </w:p>
        </w:tc>
        <w:tc>
          <w:tcPr>
            <w:tcW w:w="254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ГОУДПО(ПК)С</w:t>
            </w:r>
          </w:p>
        </w:tc>
        <w:tc>
          <w:tcPr>
            <w:tcW w:w="298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«Организация и</w:t>
            </w:r>
          </w:p>
        </w:tc>
        <w:tc>
          <w:tcPr>
            <w:tcW w:w="31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Кондратьева М.В.</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«Кузбасский</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содержание</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Мильченко С.А.</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образовательного</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(2017)</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институт повышения</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процесса в группе раннего</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квалификации и</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возраста в условиях</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переподготовки</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реализации ФГОС»</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работников</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образования»,</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86"/>
        </w:trPr>
        <w:tc>
          <w:tcPr>
            <w:tcW w:w="202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r>
      <w:tr>
        <w:trPr>
          <w:trHeight w:val="256"/>
        </w:trPr>
        <w:tc>
          <w:tcPr>
            <w:tcW w:w="20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Дистанционные</w:t>
            </w:r>
          </w:p>
        </w:tc>
        <w:tc>
          <w:tcPr>
            <w:tcW w:w="254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«Академия</w:t>
            </w:r>
          </w:p>
        </w:tc>
        <w:tc>
          <w:tcPr>
            <w:tcW w:w="2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«Теория и методика</w:t>
            </w:r>
          </w:p>
        </w:tc>
        <w:tc>
          <w:tcPr>
            <w:tcW w:w="31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Кашеварова С.В муз.рук</w:t>
            </w:r>
          </w:p>
        </w:tc>
      </w:tr>
      <w:tr>
        <w:trPr>
          <w:trHeight w:val="276"/>
        </w:trPr>
        <w:tc>
          <w:tcPr>
            <w:tcW w:w="2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курсы</w:t>
            </w: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Дополнительного</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музыкального</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(2016)</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Профессионального</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образования детей</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Образования»</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дошкольного возраста с</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учетом ФГОС»</w:t>
            </w:r>
          </w:p>
        </w:tc>
        <w:tc>
          <w:tcPr>
            <w:tcW w:w="3120" w:type="dxa"/>
            <w:vAlign w:val="bottom"/>
            <w:tcBorders>
              <w:right w:val="single" w:sz="8" w:color="auto"/>
            </w:tcBorders>
          </w:tcPr>
          <w:p>
            <w:pPr>
              <w:spacing w:after="0"/>
              <w:rPr>
                <w:sz w:val="24"/>
                <w:szCs w:val="24"/>
                <w:color w:val="auto"/>
              </w:rPr>
            </w:pPr>
          </w:p>
        </w:tc>
      </w:tr>
      <w:tr>
        <w:trPr>
          <w:trHeight w:val="286"/>
        </w:trPr>
        <w:tc>
          <w:tcPr>
            <w:tcW w:w="202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r>
      <w:tr>
        <w:trPr>
          <w:trHeight w:val="256"/>
        </w:trPr>
        <w:tc>
          <w:tcPr>
            <w:tcW w:w="20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Краткосрочные</w:t>
            </w:r>
          </w:p>
        </w:tc>
        <w:tc>
          <w:tcPr>
            <w:tcW w:w="254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Федеральное</w:t>
            </w:r>
          </w:p>
        </w:tc>
        <w:tc>
          <w:tcPr>
            <w:tcW w:w="2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«Дошкольное образование</w:t>
            </w:r>
          </w:p>
        </w:tc>
        <w:tc>
          <w:tcPr>
            <w:tcW w:w="31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Бахтина Н.В.</w:t>
            </w:r>
          </w:p>
        </w:tc>
      </w:tr>
      <w:tr>
        <w:trPr>
          <w:trHeight w:val="277"/>
        </w:trPr>
        <w:tc>
          <w:tcPr>
            <w:tcW w:w="2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курсы</w:t>
            </w: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государственное</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в условиях введения</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старший воспитатель</w:t>
            </w:r>
          </w:p>
        </w:tc>
      </w:tr>
      <w:tr>
        <w:trPr>
          <w:trHeight w:val="276"/>
        </w:trPr>
        <w:tc>
          <w:tcPr>
            <w:tcW w:w="2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повышения</w:t>
            </w: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научное учреждение</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ФГОС»</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(2016)</w:t>
            </w:r>
          </w:p>
        </w:tc>
      </w:tr>
      <w:tr>
        <w:trPr>
          <w:trHeight w:val="276"/>
        </w:trPr>
        <w:tc>
          <w:tcPr>
            <w:tcW w:w="2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квалификации</w:t>
            </w: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«Институт психолого-</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педагогических</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проблем детства»</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Российской академии</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образования «</w:t>
            </w:r>
          </w:p>
        </w:tc>
        <w:tc>
          <w:tcPr>
            <w:tcW w:w="2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68"/>
        </w:trPr>
        <w:tc>
          <w:tcPr>
            <w:tcW w:w="2020" w:type="dxa"/>
            <w:vAlign w:val="bottom"/>
            <w:tcBorders>
              <w:left w:val="single" w:sz="8" w:color="auto"/>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980" w:type="dxa"/>
            <w:vAlign w:val="bottom"/>
            <w:tcBorders>
              <w:bottom w:val="single" w:sz="8" w:color="auto"/>
              <w:right w:val="single" w:sz="8" w:color="auto"/>
            </w:tcBorders>
          </w:tcPr>
          <w:p>
            <w:pPr>
              <w:spacing w:after="0"/>
              <w:rPr>
                <w:sz w:val="5"/>
                <w:szCs w:val="5"/>
                <w:color w:val="auto"/>
              </w:rPr>
            </w:pPr>
          </w:p>
        </w:tc>
        <w:tc>
          <w:tcPr>
            <w:tcW w:w="3120" w:type="dxa"/>
            <w:vAlign w:val="bottom"/>
            <w:tcBorders>
              <w:bottom w:val="single" w:sz="8" w:color="auto"/>
              <w:right w:val="single" w:sz="8" w:color="auto"/>
            </w:tcBorders>
          </w:tcPr>
          <w:p>
            <w:pPr>
              <w:spacing w:after="0"/>
              <w:rPr>
                <w:sz w:val="5"/>
                <w:szCs w:val="5"/>
                <w:color w:val="auto"/>
              </w:rPr>
            </w:pPr>
          </w:p>
        </w:tc>
      </w:tr>
      <w:tr>
        <w:trPr>
          <w:trHeight w:val="256"/>
        </w:trPr>
        <w:tc>
          <w:tcPr>
            <w:tcW w:w="20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семинар</w:t>
            </w:r>
          </w:p>
        </w:tc>
        <w:tc>
          <w:tcPr>
            <w:tcW w:w="25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ГОУДПО(ПК)С</w:t>
            </w:r>
          </w:p>
        </w:tc>
        <w:tc>
          <w:tcPr>
            <w:tcW w:w="2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Проблемно –</w:t>
            </w:r>
          </w:p>
        </w:tc>
        <w:tc>
          <w:tcPr>
            <w:tcW w:w="31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Бахтина Н.В.</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«Кузбасский</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ориентированный семинар</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старший воспитатель</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региональный</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«Проектирование</w:t>
            </w: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(2017)</w:t>
            </w: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институт повышения</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образовательной</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квалификации и</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программы дошкольного</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переподготовки</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образования в</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работников</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соответствии с ФГОС</w:t>
            </w:r>
          </w:p>
        </w:tc>
        <w:tc>
          <w:tcPr>
            <w:tcW w:w="3120" w:type="dxa"/>
            <w:vAlign w:val="bottom"/>
            <w:tcBorders>
              <w:right w:val="single" w:sz="8" w:color="auto"/>
            </w:tcBorders>
          </w:tcPr>
          <w:p>
            <w:pPr>
              <w:spacing w:after="0"/>
              <w:rPr>
                <w:sz w:val="24"/>
                <w:szCs w:val="24"/>
                <w:color w:val="auto"/>
              </w:rPr>
            </w:pPr>
          </w:p>
        </w:tc>
      </w:tr>
      <w:tr>
        <w:trPr>
          <w:trHeight w:val="276"/>
        </w:trPr>
        <w:tc>
          <w:tcPr>
            <w:tcW w:w="202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образования»,</w:t>
            </w:r>
          </w:p>
        </w:tc>
        <w:tc>
          <w:tcPr>
            <w:tcW w:w="2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ДОО»</w:t>
            </w:r>
          </w:p>
        </w:tc>
        <w:tc>
          <w:tcPr>
            <w:tcW w:w="3120" w:type="dxa"/>
            <w:vAlign w:val="bottom"/>
            <w:tcBorders>
              <w:right w:val="single" w:sz="8" w:color="auto"/>
            </w:tcBorders>
          </w:tcPr>
          <w:p>
            <w:pPr>
              <w:spacing w:after="0"/>
              <w:rPr>
                <w:sz w:val="24"/>
                <w:szCs w:val="24"/>
                <w:color w:val="auto"/>
              </w:rPr>
            </w:pPr>
          </w:p>
        </w:tc>
      </w:tr>
      <w:tr>
        <w:trPr>
          <w:trHeight w:val="286"/>
        </w:trPr>
        <w:tc>
          <w:tcPr>
            <w:tcW w:w="202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6754495</wp:posOffset>
                </wp:positionH>
                <wp:positionV relativeFrom="paragraph">
                  <wp:posOffset>-3037840</wp:posOffset>
                </wp:positionV>
                <wp:extent cx="12700"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4" o:spid="_x0000_s1029" style="position:absolute;margin-left:531.85pt;margin-top:-239.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6754495</wp:posOffset>
                </wp:positionH>
                <wp:positionV relativeFrom="paragraph">
                  <wp:posOffset>-8890</wp:posOffset>
                </wp:positionV>
                <wp:extent cx="12700" cy="120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5" o:spid="_x0000_s1030" style="position:absolute;margin-left:531.8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10660"/>
          </w:cols>
          <w:pgMar w:left="980" w:top="1122" w:right="266" w:bottom="921" w:gutter="0" w:footer="0" w:header="0"/>
        </w:sectPr>
      </w:pPr>
    </w:p>
    <w:p>
      <w:pPr>
        <w:ind w:left="860"/>
        <w:spacing w:after="0"/>
        <w:rPr>
          <w:sz w:val="20"/>
          <w:szCs w:val="20"/>
          <w:color w:val="auto"/>
        </w:rPr>
      </w:pPr>
      <w:r>
        <w:rPr>
          <w:rFonts w:ascii="Times New Roman" w:cs="Times New Roman" w:eastAsia="Times New Roman" w:hAnsi="Times New Roman"/>
          <w:sz w:val="24"/>
          <w:szCs w:val="24"/>
          <w:color w:val="auto"/>
        </w:rPr>
        <w:t>-педагогические советы: «Система планирования воспитательно-образовательной работы</w:t>
      </w:r>
    </w:p>
    <w:p>
      <w:pPr>
        <w:spacing w:after="0" w:line="25" w:lineRule="exact"/>
        <w:rPr>
          <w:sz w:val="20"/>
          <w:szCs w:val="20"/>
          <w:color w:val="auto"/>
        </w:rPr>
      </w:pPr>
    </w:p>
    <w:p>
      <w:pPr>
        <w:ind w:left="860" w:right="380" w:firstLine="2"/>
        <w:spacing w:after="0" w:line="230" w:lineRule="auto"/>
        <w:tabs>
          <w:tab w:leader="none" w:pos="103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ДОУ в соответствии с ФГОС ДО»(ноябрь 2016) </w:t>
      </w:r>
      <w:r>
        <w:rPr>
          <w:rFonts w:ascii="Calibri" w:cs="Calibri" w:eastAsia="Calibri" w:hAnsi="Calibri"/>
          <w:sz w:val="24"/>
          <w:szCs w:val="24"/>
          <w:color w:val="auto"/>
        </w:rPr>
        <w:t>«</w:t>
      </w:r>
      <w:r>
        <w:rPr>
          <w:rFonts w:ascii="Times New Roman" w:cs="Times New Roman" w:eastAsia="Times New Roman" w:hAnsi="Times New Roman"/>
          <w:sz w:val="24"/>
          <w:szCs w:val="24"/>
          <w:color w:val="auto"/>
        </w:rPr>
        <w:t>Современные технологии построения партнерских взаимоотношений семьи и ДОУ»(2017 февраль)</w:t>
      </w:r>
    </w:p>
    <w:p>
      <w:pPr>
        <w:spacing w:after="0" w:line="13" w:lineRule="exact"/>
        <w:rPr>
          <w:rFonts w:ascii="Times New Roman" w:cs="Times New Roman" w:eastAsia="Times New Roman" w:hAnsi="Times New Roman"/>
          <w:sz w:val="24"/>
          <w:szCs w:val="24"/>
          <w:color w:val="auto"/>
        </w:rPr>
      </w:pPr>
    </w:p>
    <w:p>
      <w:pPr>
        <w:ind w:left="860" w:right="1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-открытые просмотры: </w:t>
      </w:r>
      <w:r>
        <w:rPr>
          <w:rFonts w:ascii="Times New Roman" w:cs="Times New Roman" w:eastAsia="Times New Roman" w:hAnsi="Times New Roman"/>
          <w:sz w:val="24"/>
          <w:szCs w:val="24"/>
          <w:color w:val="auto"/>
        </w:rPr>
        <w:t>Итоговые занятия по всем образовательные областям(апрель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май 2 017)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left="860"/>
        <w:spacing w:after="0"/>
        <w:rPr>
          <w:sz w:val="20"/>
          <w:szCs w:val="20"/>
          <w:color w:val="auto"/>
        </w:rPr>
      </w:pPr>
      <w:r>
        <w:rPr>
          <w:rFonts w:ascii="Times New Roman" w:cs="Times New Roman" w:eastAsia="Times New Roman" w:hAnsi="Times New Roman"/>
          <w:sz w:val="24"/>
          <w:szCs w:val="24"/>
          <w:b w:val="1"/>
          <w:bCs w:val="1"/>
          <w:color w:val="auto"/>
        </w:rPr>
        <w:t>Информация об участниках региональных,</w:t>
      </w:r>
    </w:p>
    <w:p>
      <w:pPr>
        <w:spacing w:after="0" w:line="43" w:lineRule="exact"/>
        <w:rPr>
          <w:sz w:val="20"/>
          <w:szCs w:val="20"/>
          <w:color w:val="auto"/>
        </w:rPr>
      </w:pPr>
    </w:p>
    <w:p>
      <w:pPr>
        <w:jc w:val="center"/>
        <w:ind w:left="860"/>
        <w:spacing w:after="0"/>
        <w:rPr>
          <w:sz w:val="20"/>
          <w:szCs w:val="20"/>
          <w:color w:val="auto"/>
        </w:rPr>
      </w:pPr>
      <w:r>
        <w:rPr>
          <w:rFonts w:ascii="Times New Roman" w:cs="Times New Roman" w:eastAsia="Times New Roman" w:hAnsi="Times New Roman"/>
          <w:sz w:val="24"/>
          <w:szCs w:val="24"/>
          <w:b w:val="1"/>
          <w:bCs w:val="1"/>
          <w:color w:val="auto"/>
        </w:rPr>
        <w:t>федеральных и международных конкурсов, олимпиадах</w:t>
      </w:r>
    </w:p>
    <w:p>
      <w:pPr>
        <w:spacing w:after="0" w:line="41" w:lineRule="exact"/>
        <w:rPr>
          <w:sz w:val="20"/>
          <w:szCs w:val="20"/>
          <w:color w:val="auto"/>
        </w:rPr>
      </w:pPr>
    </w:p>
    <w:p>
      <w:pPr>
        <w:jc w:val="center"/>
        <w:ind w:left="860"/>
        <w:spacing w:after="0"/>
        <w:rPr>
          <w:sz w:val="20"/>
          <w:szCs w:val="20"/>
          <w:color w:val="auto"/>
        </w:rPr>
      </w:pPr>
      <w:r>
        <w:rPr>
          <w:rFonts w:ascii="Times New Roman" w:cs="Times New Roman" w:eastAsia="Times New Roman" w:hAnsi="Times New Roman"/>
          <w:sz w:val="24"/>
          <w:szCs w:val="24"/>
          <w:b w:val="1"/>
          <w:bCs w:val="1"/>
          <w:color w:val="auto"/>
        </w:rPr>
        <w:t>педагогов МБДОУ №38</w:t>
      </w:r>
    </w:p>
    <w:p>
      <w:pPr>
        <w:spacing w:after="0" w:line="41" w:lineRule="exact"/>
        <w:rPr>
          <w:sz w:val="20"/>
          <w:szCs w:val="20"/>
          <w:color w:val="auto"/>
        </w:rPr>
      </w:pPr>
    </w:p>
    <w:p>
      <w:pPr>
        <w:jc w:val="center"/>
        <w:ind w:left="860"/>
        <w:spacing w:after="0"/>
        <w:rPr>
          <w:sz w:val="20"/>
          <w:szCs w:val="20"/>
          <w:color w:val="auto"/>
        </w:rPr>
      </w:pPr>
      <w:r>
        <w:rPr>
          <w:rFonts w:ascii="Times New Roman" w:cs="Times New Roman" w:eastAsia="Times New Roman" w:hAnsi="Times New Roman"/>
          <w:sz w:val="24"/>
          <w:szCs w:val="24"/>
          <w:b w:val="1"/>
          <w:bCs w:val="1"/>
          <w:color w:val="auto"/>
        </w:rPr>
        <w:t>2016-2017</w:t>
      </w:r>
    </w:p>
    <w:p>
      <w:pPr>
        <w:spacing w:after="0" w:line="24" w:lineRule="exact"/>
        <w:rPr>
          <w:sz w:val="20"/>
          <w:szCs w:val="20"/>
          <w:color w:val="auto"/>
        </w:rPr>
      </w:pPr>
    </w:p>
    <w:tbl>
      <w:tblPr>
        <w:tblLayout w:type="fixed"/>
        <w:tblInd w:w="10" w:type="dxa"/>
        <w:tblCellMar>
          <w:top w:w="0" w:type="dxa"/>
          <w:left w:w="0" w:type="dxa"/>
          <w:bottom w:w="0" w:type="dxa"/>
          <w:right w:w="0" w:type="dxa"/>
        </w:tblCellMar>
      </w:tblPr>
      <w:tr>
        <w:trPr>
          <w:trHeight w:val="290"/>
        </w:trPr>
        <w:tc>
          <w:tcPr>
            <w:tcW w:w="6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Ф.И.О</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должность</w:t>
            </w: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Уровень конкурса</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Форма</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Участие или</w:t>
            </w:r>
          </w:p>
        </w:tc>
        <w:tc>
          <w:tcPr>
            <w:tcW w:w="0" w:type="dxa"/>
            <w:vAlign w:val="bottom"/>
          </w:tcPr>
          <w:p>
            <w:pPr>
              <w:spacing w:after="0"/>
              <w:rPr>
                <w:sz w:val="1"/>
                <w:szCs w:val="1"/>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1700" w:type="dxa"/>
            <w:vAlign w:val="bottom"/>
            <w:tcBorders>
              <w:right w:val="single" w:sz="8" w:color="auto"/>
            </w:tcBorders>
          </w:tcPr>
          <w:p>
            <w:pPr>
              <w:spacing w:after="0"/>
              <w:rPr>
                <w:sz w:val="23"/>
                <w:szCs w:val="23"/>
                <w:color w:val="auto"/>
              </w:rPr>
            </w:pPr>
          </w:p>
        </w:tc>
        <w:tc>
          <w:tcPr>
            <w:tcW w:w="170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проведения ,</w:t>
            </w: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победа</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заочная, очная,)</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дата(месяц,год)</w:t>
            </w: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600" w:type="dxa"/>
            <w:vAlign w:val="bottom"/>
            <w:tcBorders>
              <w:left w:val="single" w:sz="8" w:color="auto"/>
              <w:right w:val="single" w:sz="8" w:color="auto"/>
            </w:tcBorders>
          </w:tcPr>
          <w:p>
            <w:pPr>
              <w:spacing w:after="0"/>
              <w:rPr>
                <w:sz w:val="23"/>
                <w:szCs w:val="23"/>
                <w:color w:val="auto"/>
              </w:rPr>
            </w:pPr>
          </w:p>
        </w:tc>
        <w:tc>
          <w:tcPr>
            <w:tcW w:w="1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Комшилова</w:t>
            </w:r>
          </w:p>
        </w:tc>
        <w:tc>
          <w:tcPr>
            <w:tcW w:w="1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воспитатель</w:t>
            </w:r>
          </w:p>
        </w:tc>
        <w:tc>
          <w:tcPr>
            <w:tcW w:w="2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Заочная</w:t>
            </w:r>
          </w:p>
        </w:tc>
        <w:tc>
          <w:tcPr>
            <w:tcW w:w="18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Победитель</w:t>
            </w:r>
          </w:p>
        </w:tc>
        <w:tc>
          <w:tcPr>
            <w:tcW w:w="0" w:type="dxa"/>
            <w:vAlign w:val="bottom"/>
          </w:tcPr>
          <w:p>
            <w:pPr>
              <w:spacing w:after="0"/>
              <w:rPr>
                <w:sz w:val="1"/>
                <w:szCs w:val="1"/>
                <w:color w:val="auto"/>
              </w:rPr>
            </w:pPr>
          </w:p>
        </w:tc>
      </w:tr>
      <w:tr>
        <w:trPr>
          <w:trHeight w:val="288"/>
        </w:trPr>
        <w:tc>
          <w:tcPr>
            <w:tcW w:w="6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Надежда</w:t>
            </w: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дистанционный</w:t>
            </w:r>
          </w:p>
        </w:tc>
        <w:tc>
          <w:tcPr>
            <w:tcW w:w="18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24"/>
                <w:szCs w:val="24"/>
                <w:color w:val="auto"/>
              </w:rPr>
              <w:t>(23.04. 2016)</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(1 место)</w:t>
            </w:r>
          </w:p>
        </w:tc>
        <w:tc>
          <w:tcPr>
            <w:tcW w:w="0" w:type="dxa"/>
            <w:vAlign w:val="bottom"/>
          </w:tcPr>
          <w:p>
            <w:pPr>
              <w:spacing w:after="0"/>
              <w:rPr>
                <w:sz w:val="1"/>
                <w:szCs w:val="1"/>
                <w:color w:val="auto"/>
              </w:rPr>
            </w:pPr>
          </w:p>
        </w:tc>
      </w:tr>
      <w:tr>
        <w:trPr>
          <w:trHeight w:val="264"/>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Сергеевна</w:t>
            </w: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конкурс - викторина</w:t>
            </w:r>
          </w:p>
        </w:tc>
        <w:tc>
          <w:tcPr>
            <w:tcW w:w="184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«Здоровье сберегающие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технологии в</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образовательном</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процессе ДОУ в условиях</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ФГОГС»</w:t>
            </w: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Заочная</w:t>
            </w:r>
          </w:p>
        </w:tc>
        <w:tc>
          <w:tcPr>
            <w:tcW w:w="18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Победитель</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дистанционный</w:t>
            </w:r>
          </w:p>
        </w:tc>
        <w:tc>
          <w:tcPr>
            <w:tcW w:w="184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(16.01 2017)</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(2 место)</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Конкур «Блиц-</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олимпиада»</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2"/>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600" w:type="dxa"/>
            <w:vAlign w:val="bottom"/>
            <w:tcBorders>
              <w:left w:val="single" w:sz="8" w:color="auto"/>
              <w:right w:val="single" w:sz="8" w:color="auto"/>
            </w:tcBorders>
          </w:tcPr>
          <w:p>
            <w:pPr>
              <w:ind w:left="120"/>
              <w:spacing w:after="0" w:line="267" w:lineRule="exact"/>
              <w:rPr>
                <w:sz w:val="20"/>
                <w:szCs w:val="20"/>
                <w:color w:val="auto"/>
              </w:rPr>
            </w:pPr>
            <w:r>
              <w:rPr>
                <w:rFonts w:ascii="Times New Roman" w:cs="Times New Roman" w:eastAsia="Times New Roman" w:hAnsi="Times New Roman"/>
                <w:sz w:val="24"/>
                <w:szCs w:val="24"/>
                <w:color w:val="auto"/>
              </w:rPr>
              <w:t>2</w:t>
            </w:r>
          </w:p>
        </w:tc>
        <w:tc>
          <w:tcPr>
            <w:tcW w:w="17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Ряпосова</w:t>
            </w:r>
          </w:p>
        </w:tc>
        <w:tc>
          <w:tcPr>
            <w:tcW w:w="170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Апрель 2017</w:t>
            </w:r>
          </w:p>
        </w:tc>
        <w:tc>
          <w:tcPr>
            <w:tcW w:w="18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Диплом</w:t>
            </w:r>
          </w:p>
        </w:tc>
        <w:tc>
          <w:tcPr>
            <w:tcW w:w="0" w:type="dxa"/>
            <w:vAlign w:val="bottom"/>
          </w:tcPr>
          <w:p>
            <w:pPr>
              <w:spacing w:after="0"/>
              <w:rPr>
                <w:sz w:val="1"/>
                <w:szCs w:val="1"/>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1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8"/>
              </w:rPr>
              <w:t>Наталья</w:t>
            </w:r>
          </w:p>
        </w:tc>
        <w:tc>
          <w:tcPr>
            <w:tcW w:w="17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воспитатель</w:t>
            </w: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руководителя</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Михайловна</w:t>
            </w: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 ОБЖ «Простые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правила»</w:t>
            </w: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1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Коровкина</w:t>
            </w: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Апрель 2017</w:t>
            </w:r>
          </w:p>
        </w:tc>
        <w:tc>
          <w:tcPr>
            <w:tcW w:w="18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Диплом</w:t>
            </w:r>
          </w:p>
        </w:tc>
        <w:tc>
          <w:tcPr>
            <w:tcW w:w="0" w:type="dxa"/>
            <w:vAlign w:val="bottom"/>
          </w:tcPr>
          <w:p>
            <w:pPr>
              <w:spacing w:after="0"/>
              <w:rPr>
                <w:sz w:val="1"/>
                <w:szCs w:val="1"/>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1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Людмила</w:t>
            </w:r>
          </w:p>
        </w:tc>
        <w:tc>
          <w:tcPr>
            <w:tcW w:w="1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воспитатель</w:t>
            </w: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руководителя</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Геннадьевна</w:t>
            </w: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 ОБЖ «Простые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правила» -2016/2017</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«Моё безопасное лето»</w:t>
            </w: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600" w:type="dxa"/>
            <w:vAlign w:val="bottom"/>
            <w:tcBorders>
              <w:left w:val="single" w:sz="8" w:color="auto"/>
              <w:right w:val="single" w:sz="8" w:color="auto"/>
            </w:tcBorders>
          </w:tcPr>
          <w:p>
            <w:pPr>
              <w:ind w:left="120"/>
              <w:spacing w:after="0" w:line="271" w:lineRule="exact"/>
              <w:rPr>
                <w:sz w:val="20"/>
                <w:szCs w:val="20"/>
                <w:color w:val="auto"/>
              </w:rPr>
            </w:pPr>
            <w:r>
              <w:rPr>
                <w:rFonts w:ascii="Times New Roman" w:cs="Times New Roman" w:eastAsia="Times New Roman" w:hAnsi="Times New Roman"/>
                <w:sz w:val="24"/>
                <w:szCs w:val="24"/>
                <w:color w:val="auto"/>
              </w:rPr>
              <w:t>4</w:t>
            </w:r>
          </w:p>
        </w:tc>
        <w:tc>
          <w:tcPr>
            <w:tcW w:w="170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Унрау Анна</w:t>
            </w:r>
          </w:p>
        </w:tc>
        <w:tc>
          <w:tcPr>
            <w:tcW w:w="170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rPr>
              <w:t>воспитатель</w:t>
            </w:r>
          </w:p>
        </w:tc>
        <w:tc>
          <w:tcPr>
            <w:tcW w:w="2700" w:type="dxa"/>
            <w:vAlign w:val="bottom"/>
            <w:tcBorders>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rPr>
              <w:t>Заочный</w:t>
            </w:r>
          </w:p>
        </w:tc>
        <w:tc>
          <w:tcPr>
            <w:tcW w:w="184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rPr>
              <w:t>Победитель</w:t>
            </w:r>
          </w:p>
        </w:tc>
        <w:tc>
          <w:tcPr>
            <w:tcW w:w="0" w:type="dxa"/>
            <w:vAlign w:val="bottom"/>
          </w:tcPr>
          <w:p>
            <w:pPr>
              <w:spacing w:after="0"/>
              <w:rPr>
                <w:sz w:val="1"/>
                <w:szCs w:val="1"/>
                <w:color w:val="auto"/>
              </w:rPr>
            </w:pPr>
          </w:p>
        </w:tc>
      </w:tr>
      <w:tr>
        <w:trPr>
          <w:trHeight w:val="28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Петровна</w:t>
            </w: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18.04.2016</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64"/>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для педагогов «Кладовая</w:t>
            </w:r>
          </w:p>
        </w:tc>
        <w:tc>
          <w:tcPr>
            <w:tcW w:w="184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место;</w:t>
            </w: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знаний педагогов в ДОУ»</w:t>
            </w:r>
          </w:p>
        </w:tc>
        <w:tc>
          <w:tcPr>
            <w:tcW w:w="184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600" w:type="dxa"/>
            <w:vAlign w:val="bottom"/>
            <w:tcBorders>
              <w:left w:val="single" w:sz="8" w:color="auto"/>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700" w:type="dxa"/>
            <w:vAlign w:val="bottom"/>
            <w:tcBorders>
              <w:bottom w:val="single" w:sz="8" w:color="auto"/>
              <w:right w:val="single" w:sz="8" w:color="auto"/>
            </w:tcBorders>
            <w:vMerge w:val="continue"/>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3"/>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ind w:left="300"/>
              <w:spacing w:after="0" w:line="263" w:lineRule="exact"/>
              <w:rPr>
                <w:sz w:val="20"/>
                <w:szCs w:val="20"/>
                <w:color w:val="auto"/>
              </w:rPr>
            </w:pPr>
            <w:r>
              <w:rPr>
                <w:rFonts w:ascii="Times New Roman" w:cs="Times New Roman" w:eastAsia="Times New Roman" w:hAnsi="Times New Roman"/>
                <w:sz w:val="24"/>
                <w:szCs w:val="24"/>
                <w:color w:val="auto"/>
              </w:rPr>
              <w:t>VIII Всероссийский</w:t>
            </w:r>
          </w:p>
        </w:tc>
        <w:tc>
          <w:tcPr>
            <w:tcW w:w="18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Заочный</w:t>
            </w:r>
          </w:p>
        </w:tc>
        <w:tc>
          <w:tcPr>
            <w:tcW w:w="18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Диплом 3</w:t>
            </w:r>
          </w:p>
        </w:tc>
        <w:tc>
          <w:tcPr>
            <w:tcW w:w="0" w:type="dxa"/>
            <w:vAlign w:val="bottom"/>
          </w:tcPr>
          <w:p>
            <w:pPr>
              <w:spacing w:after="0"/>
              <w:rPr>
                <w:sz w:val="1"/>
                <w:szCs w:val="1"/>
                <w:color w:val="auto"/>
              </w:rPr>
            </w:pPr>
          </w:p>
        </w:tc>
      </w:tr>
      <w:tr>
        <w:trPr>
          <w:trHeight w:val="28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2017</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степени</w:t>
            </w:r>
          </w:p>
        </w:tc>
        <w:tc>
          <w:tcPr>
            <w:tcW w:w="0" w:type="dxa"/>
            <w:vAlign w:val="bottom"/>
          </w:tcPr>
          <w:p>
            <w:pPr>
              <w:spacing w:after="0"/>
              <w:rPr>
                <w:sz w:val="1"/>
                <w:szCs w:val="1"/>
                <w:color w:val="auto"/>
              </w:rPr>
            </w:pPr>
          </w:p>
        </w:tc>
      </w:tr>
      <w:tr>
        <w:trPr>
          <w:trHeight w:val="264"/>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для педагогов «Гордость</w:t>
            </w:r>
          </w:p>
        </w:tc>
        <w:tc>
          <w:tcPr>
            <w:tcW w:w="184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России»</w:t>
            </w: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Заочный</w:t>
            </w:r>
          </w:p>
        </w:tc>
        <w:tc>
          <w:tcPr>
            <w:tcW w:w="18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Победитель</w:t>
            </w:r>
          </w:p>
        </w:tc>
        <w:tc>
          <w:tcPr>
            <w:tcW w:w="0" w:type="dxa"/>
            <w:vAlign w:val="bottom"/>
          </w:tcPr>
          <w:p>
            <w:pPr>
              <w:spacing w:after="0"/>
              <w:rPr>
                <w:sz w:val="1"/>
                <w:szCs w:val="1"/>
                <w:color w:val="auto"/>
              </w:rPr>
            </w:pPr>
          </w:p>
        </w:tc>
      </w:tr>
      <w:tr>
        <w:trPr>
          <w:trHeight w:val="28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(3 место)</w:t>
            </w:r>
          </w:p>
        </w:tc>
        <w:tc>
          <w:tcPr>
            <w:tcW w:w="0" w:type="dxa"/>
            <w:vAlign w:val="bottom"/>
          </w:tcPr>
          <w:p>
            <w:pPr>
              <w:spacing w:after="0"/>
              <w:rPr>
                <w:sz w:val="1"/>
                <w:szCs w:val="1"/>
                <w:color w:val="auto"/>
              </w:rPr>
            </w:pPr>
          </w:p>
        </w:tc>
      </w:tr>
      <w:tr>
        <w:trPr>
          <w:trHeight w:val="264"/>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«Блиц- олимпиада»</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16.01.2017</w:t>
            </w:r>
          </w:p>
        </w:tc>
        <w:tc>
          <w:tcPr>
            <w:tcW w:w="18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Воспитание культурно-</w:t>
            </w:r>
          </w:p>
        </w:tc>
        <w:tc>
          <w:tcPr>
            <w:tcW w:w="1840" w:type="dxa"/>
            <w:vAlign w:val="bottom"/>
            <w:tcBorders>
              <w:right w:val="single" w:sz="8" w:color="auto"/>
            </w:tcBorders>
            <w:vMerge w:val="continue"/>
          </w:tcPr>
          <w:p>
            <w:pPr>
              <w:spacing w:after="0"/>
              <w:rPr>
                <w:sz w:val="7"/>
                <w:szCs w:val="7"/>
                <w:color w:val="auto"/>
              </w:rPr>
            </w:pPr>
          </w:p>
        </w:tc>
        <w:tc>
          <w:tcPr>
            <w:tcW w:w="1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600" w:type="dxa"/>
            <w:vAlign w:val="bottom"/>
            <w:tcBorders>
              <w:left w:val="single" w:sz="8" w:color="auto"/>
              <w:bottom w:val="single" w:sz="8" w:color="auto"/>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2700" w:type="dxa"/>
            <w:vAlign w:val="bottom"/>
            <w:tcBorders>
              <w:bottom w:val="single" w:sz="8" w:color="auto"/>
              <w:right w:val="single" w:sz="8" w:color="auto"/>
            </w:tcBorders>
            <w:vMerge w:val="continue"/>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c>
          <w:tcPr>
            <w:tcW w:w="1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0380"/>
          </w:cols>
          <w:pgMar w:left="840" w:top="1122" w:right="686" w:bottom="743" w:gutter="0" w:footer="0" w:header="0"/>
        </w:sectPr>
      </w:pPr>
    </w:p>
    <w:tbl>
      <w:tblPr>
        <w:tblLayout w:type="fixed"/>
        <w:tblInd w:w="10" w:type="dxa"/>
        <w:tblCellMar>
          <w:top w:w="0" w:type="dxa"/>
          <w:left w:w="0" w:type="dxa"/>
          <w:bottom w:w="0" w:type="dxa"/>
          <w:right w:w="0" w:type="dxa"/>
        </w:tblCellMar>
      </w:tblPr>
      <w:tr>
        <w:trPr>
          <w:trHeight w:val="278"/>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гигиенических навыков у</w:t>
            </w:r>
          </w:p>
        </w:tc>
        <w:tc>
          <w:tcPr>
            <w:tcW w:w="1840" w:type="dxa"/>
            <w:vAlign w:val="bottom"/>
            <w:tcBorders>
              <w:top w:val="single" w:sz="8" w:color="auto"/>
              <w:right w:val="single" w:sz="8" w:color="auto"/>
            </w:tcBorders>
          </w:tcPr>
          <w:p>
            <w:pPr>
              <w:spacing w:after="0"/>
              <w:rPr>
                <w:sz w:val="24"/>
                <w:szCs w:val="24"/>
                <w:color w:val="auto"/>
              </w:rPr>
            </w:pPr>
          </w:p>
        </w:tc>
        <w:tc>
          <w:tcPr>
            <w:tcW w:w="18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дошкольников»</w:t>
            </w: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600" w:type="dxa"/>
            <w:vAlign w:val="bottom"/>
            <w:tcBorders>
              <w:left w:val="single" w:sz="8" w:color="auto"/>
              <w:right w:val="single" w:sz="8" w:color="auto"/>
            </w:tcBorders>
          </w:tcPr>
          <w:p>
            <w:pPr>
              <w:jc w:val="right"/>
              <w:ind w:right="240"/>
              <w:spacing w:after="0" w:line="263" w:lineRule="exact"/>
              <w:rPr>
                <w:sz w:val="20"/>
                <w:szCs w:val="20"/>
                <w:color w:val="auto"/>
              </w:rPr>
            </w:pPr>
            <w:r>
              <w:rPr>
                <w:rFonts w:ascii="Times New Roman" w:cs="Times New Roman" w:eastAsia="Times New Roman" w:hAnsi="Times New Roman"/>
                <w:sz w:val="24"/>
                <w:szCs w:val="24"/>
                <w:color w:val="auto"/>
              </w:rPr>
              <w:t>5</w:t>
            </w:r>
          </w:p>
        </w:tc>
        <w:tc>
          <w:tcPr>
            <w:tcW w:w="17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Кашеварова</w:t>
            </w:r>
          </w:p>
        </w:tc>
        <w:tc>
          <w:tcPr>
            <w:tcW w:w="17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Музыкальный</w:t>
            </w:r>
          </w:p>
        </w:tc>
        <w:tc>
          <w:tcPr>
            <w:tcW w:w="27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Общероссийский конкурс</w:t>
            </w:r>
          </w:p>
        </w:tc>
        <w:tc>
          <w:tcPr>
            <w:tcW w:w="18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Заочный</w:t>
            </w:r>
          </w:p>
        </w:tc>
        <w:tc>
          <w:tcPr>
            <w:tcW w:w="18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Сертификат</w:t>
            </w:r>
          </w:p>
        </w:tc>
        <w:tc>
          <w:tcPr>
            <w:tcW w:w="0" w:type="dxa"/>
            <w:vAlign w:val="bottom"/>
          </w:tcPr>
          <w:p>
            <w:pPr>
              <w:spacing w:after="0"/>
              <w:rPr>
                <w:sz w:val="1"/>
                <w:szCs w:val="1"/>
                <w:color w:val="auto"/>
              </w:rPr>
            </w:pPr>
          </w:p>
        </w:tc>
      </w:tr>
      <w:tr>
        <w:trPr>
          <w:trHeight w:val="28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Светлана</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руководитель</w:t>
            </w: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«Лучшие идеи, методики,</w:t>
            </w:r>
          </w:p>
        </w:tc>
        <w:tc>
          <w:tcPr>
            <w:tcW w:w="184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Март 2016</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участника</w:t>
            </w:r>
          </w:p>
        </w:tc>
        <w:tc>
          <w:tcPr>
            <w:tcW w:w="0" w:type="dxa"/>
            <w:vAlign w:val="bottom"/>
          </w:tcPr>
          <w:p>
            <w:pPr>
              <w:spacing w:after="0"/>
              <w:rPr>
                <w:sz w:val="1"/>
                <w:szCs w:val="1"/>
                <w:color w:val="auto"/>
              </w:rPr>
            </w:pPr>
          </w:p>
        </w:tc>
      </w:tr>
      <w:tr>
        <w:trPr>
          <w:trHeight w:val="264"/>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Владимировна</w:t>
            </w: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современные технологии</w:t>
            </w:r>
          </w:p>
        </w:tc>
        <w:tc>
          <w:tcPr>
            <w:tcW w:w="184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tcPr>
          <w:p>
            <w:pPr>
              <w:spacing w:after="0"/>
              <w:rPr>
                <w:sz w:val="7"/>
                <w:szCs w:val="7"/>
                <w:color w:val="auto"/>
              </w:rPr>
            </w:pPr>
          </w:p>
        </w:tc>
        <w:tc>
          <w:tcPr>
            <w:tcW w:w="1700" w:type="dxa"/>
            <w:vAlign w:val="bottom"/>
            <w:tcBorders>
              <w:right w:val="single" w:sz="8" w:color="auto"/>
            </w:tcBorders>
            <w:vMerge w:val="continue"/>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педагогические находки-</w:t>
            </w:r>
          </w:p>
        </w:tc>
        <w:tc>
          <w:tcPr>
            <w:tcW w:w="184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600" w:type="dxa"/>
            <w:vAlign w:val="bottom"/>
            <w:tcBorders>
              <w:left w:val="single" w:sz="8" w:color="auto"/>
              <w:right w:val="single" w:sz="8" w:color="auto"/>
            </w:tcBorders>
          </w:tcPr>
          <w:p>
            <w:pPr>
              <w:spacing w:after="0"/>
              <w:rPr>
                <w:sz w:val="16"/>
                <w:szCs w:val="16"/>
                <w:color w:val="auto"/>
              </w:rPr>
            </w:pPr>
          </w:p>
        </w:tc>
        <w:tc>
          <w:tcPr>
            <w:tcW w:w="1700" w:type="dxa"/>
            <w:vAlign w:val="bottom"/>
            <w:tcBorders>
              <w:right w:val="single" w:sz="8" w:color="auto"/>
            </w:tcBorders>
          </w:tcPr>
          <w:p>
            <w:pPr>
              <w:spacing w:after="0"/>
              <w:rPr>
                <w:sz w:val="16"/>
                <w:szCs w:val="16"/>
                <w:color w:val="auto"/>
              </w:rPr>
            </w:pPr>
          </w:p>
        </w:tc>
        <w:tc>
          <w:tcPr>
            <w:tcW w:w="1700" w:type="dxa"/>
            <w:vAlign w:val="bottom"/>
            <w:tcBorders>
              <w:right w:val="single" w:sz="8" w:color="auto"/>
            </w:tcBorders>
          </w:tcPr>
          <w:p>
            <w:pPr>
              <w:spacing w:after="0"/>
              <w:rPr>
                <w:sz w:val="16"/>
                <w:szCs w:val="16"/>
                <w:color w:val="auto"/>
              </w:rPr>
            </w:pPr>
          </w:p>
        </w:tc>
        <w:tc>
          <w:tcPr>
            <w:tcW w:w="2700" w:type="dxa"/>
            <w:vAlign w:val="bottom"/>
            <w:tcBorders>
              <w:right w:val="single" w:sz="8" w:color="auto"/>
            </w:tcBorders>
            <w:vMerge w:val="continue"/>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все для эффективной</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работы»</w:t>
            </w: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600" w:type="dxa"/>
            <w:vAlign w:val="bottom"/>
            <w:tcBorders>
              <w:left w:val="single" w:sz="8" w:color="auto"/>
              <w:right w:val="single" w:sz="8" w:color="auto"/>
            </w:tcBorders>
          </w:tcPr>
          <w:p>
            <w:pPr>
              <w:jc w:val="right"/>
              <w:ind w:right="240"/>
              <w:spacing w:after="0" w:line="268" w:lineRule="exact"/>
              <w:rPr>
                <w:sz w:val="20"/>
                <w:szCs w:val="20"/>
                <w:color w:val="auto"/>
              </w:rPr>
            </w:pPr>
            <w:r>
              <w:rPr>
                <w:rFonts w:ascii="Times New Roman" w:cs="Times New Roman" w:eastAsia="Times New Roman" w:hAnsi="Times New Roman"/>
                <w:sz w:val="24"/>
                <w:szCs w:val="24"/>
                <w:color w:val="auto"/>
              </w:rPr>
              <w:t>6</w:t>
            </w:r>
          </w:p>
        </w:tc>
        <w:tc>
          <w:tcPr>
            <w:tcW w:w="1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Ненашева</w:t>
            </w:r>
          </w:p>
        </w:tc>
        <w:tc>
          <w:tcPr>
            <w:tcW w:w="1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воспитатель</w:t>
            </w:r>
          </w:p>
        </w:tc>
        <w:tc>
          <w:tcPr>
            <w:tcW w:w="2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Апрель 2016</w:t>
            </w:r>
          </w:p>
        </w:tc>
        <w:tc>
          <w:tcPr>
            <w:tcW w:w="18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Диплом</w:t>
            </w:r>
          </w:p>
        </w:tc>
        <w:tc>
          <w:tcPr>
            <w:tcW w:w="0" w:type="dxa"/>
            <w:vAlign w:val="bottom"/>
          </w:tcPr>
          <w:p>
            <w:pPr>
              <w:spacing w:after="0"/>
              <w:rPr>
                <w:sz w:val="1"/>
                <w:szCs w:val="1"/>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1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Елена</w:t>
            </w:r>
          </w:p>
        </w:tc>
        <w:tc>
          <w:tcPr>
            <w:tcW w:w="170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руководителя</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Витальевна</w:t>
            </w: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«Вопросита» Блиц-</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олимпиада</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600" w:type="dxa"/>
            <w:vAlign w:val="bottom"/>
            <w:tcBorders>
              <w:left w:val="single" w:sz="8" w:color="auto"/>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Апрель 2017</w:t>
            </w:r>
          </w:p>
        </w:tc>
        <w:tc>
          <w:tcPr>
            <w:tcW w:w="184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Диплом</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руководителя</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 ОБЖ «Простые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правила»</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600" w:type="dxa"/>
            <w:vAlign w:val="bottom"/>
            <w:tcBorders>
              <w:left w:val="single" w:sz="8" w:color="auto"/>
              <w:right w:val="single" w:sz="8" w:color="auto"/>
            </w:tcBorders>
          </w:tcPr>
          <w:p>
            <w:pPr>
              <w:jc w:val="right"/>
              <w:ind w:right="240"/>
              <w:spacing w:after="0" w:line="260" w:lineRule="exact"/>
              <w:rPr>
                <w:sz w:val="20"/>
                <w:szCs w:val="20"/>
                <w:color w:val="auto"/>
              </w:rPr>
            </w:pPr>
            <w:r>
              <w:rPr>
                <w:rFonts w:ascii="Times New Roman" w:cs="Times New Roman" w:eastAsia="Times New Roman" w:hAnsi="Times New Roman"/>
                <w:sz w:val="24"/>
                <w:szCs w:val="24"/>
                <w:color w:val="auto"/>
              </w:rPr>
              <w:t>7</w:t>
            </w:r>
          </w:p>
        </w:tc>
        <w:tc>
          <w:tcPr>
            <w:tcW w:w="17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Голенкова</w:t>
            </w:r>
          </w:p>
        </w:tc>
        <w:tc>
          <w:tcPr>
            <w:tcW w:w="17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воспитатель</w:t>
            </w:r>
          </w:p>
        </w:tc>
        <w:tc>
          <w:tcPr>
            <w:tcW w:w="27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Всероссийский</w:t>
            </w:r>
          </w:p>
        </w:tc>
        <w:tc>
          <w:tcPr>
            <w:tcW w:w="18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Заочный</w:t>
            </w:r>
          </w:p>
        </w:tc>
        <w:tc>
          <w:tcPr>
            <w:tcW w:w="18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Победитель</w:t>
            </w:r>
          </w:p>
        </w:tc>
        <w:tc>
          <w:tcPr>
            <w:tcW w:w="0" w:type="dxa"/>
            <w:vAlign w:val="bottom"/>
          </w:tcPr>
          <w:p>
            <w:pPr>
              <w:spacing w:after="0"/>
              <w:rPr>
                <w:sz w:val="1"/>
                <w:szCs w:val="1"/>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1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Юлия</w:t>
            </w:r>
          </w:p>
        </w:tc>
        <w:tc>
          <w:tcPr>
            <w:tcW w:w="170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rPr>
              <w:t>дистанционный конкурс</w:t>
            </w: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17.05.2017</w:t>
            </w:r>
          </w:p>
        </w:tc>
        <w:tc>
          <w:tcPr>
            <w:tcW w:w="184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color w:val="auto"/>
                <w:w w:val="98"/>
              </w:rPr>
              <w:t>(1 место)</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Валерьевна</w:t>
            </w: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«Моё призвание-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дошкольное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образование!»</w:t>
            </w: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2"/>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ind w:left="860" w:right="1740"/>
        <w:spacing w:after="0" w:line="271" w:lineRule="auto"/>
        <w:rPr>
          <w:sz w:val="20"/>
          <w:szCs w:val="20"/>
          <w:color w:val="auto"/>
        </w:rPr>
      </w:pPr>
      <w:r>
        <w:rPr>
          <w:rFonts w:ascii="Times New Roman" w:cs="Times New Roman" w:eastAsia="Times New Roman" w:hAnsi="Times New Roman"/>
          <w:sz w:val="24"/>
          <w:szCs w:val="24"/>
          <w:b w:val="1"/>
          <w:bCs w:val="1"/>
          <w:color w:val="auto"/>
        </w:rPr>
        <w:t>Информация обпубликациях работников региональных, федеральных и международных изданий МБДОУ №38 за 2016-2017</w:t>
      </w:r>
    </w:p>
    <w:tbl>
      <w:tblPr>
        <w:tblLayout w:type="fixed"/>
        <w:tblInd w:w="10" w:type="dxa"/>
        <w:tblCellMar>
          <w:top w:w="0" w:type="dxa"/>
          <w:left w:w="0" w:type="dxa"/>
          <w:bottom w:w="0" w:type="dxa"/>
          <w:right w:w="0" w:type="dxa"/>
        </w:tblCellMar>
      </w:tblPr>
      <w:tr>
        <w:trPr>
          <w:trHeight w:val="258"/>
        </w:trPr>
        <w:tc>
          <w:tcPr>
            <w:tcW w:w="4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Ф.И.О</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должность</w:t>
            </w:r>
          </w:p>
        </w:tc>
        <w:tc>
          <w:tcPr>
            <w:tcW w:w="3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Уровень издания региональное</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Публикация на</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Дата (месяц,</w:t>
            </w:r>
          </w:p>
        </w:tc>
      </w:tr>
      <w:tr>
        <w:trPr>
          <w:trHeight w:val="250"/>
        </w:trPr>
        <w:tc>
          <w:tcPr>
            <w:tcW w:w="460" w:type="dxa"/>
            <w:vAlign w:val="bottom"/>
            <w:tcBorders>
              <w:left w:val="single" w:sz="8" w:color="auto"/>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370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2"/>
                <w:szCs w:val="22"/>
                <w:color w:val="auto"/>
              </w:rPr>
              <w:t>российское, международный,</w:t>
            </w:r>
          </w:p>
        </w:tc>
        <w:tc>
          <w:tcPr>
            <w:tcW w:w="184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2"/>
                <w:szCs w:val="22"/>
                <w:color w:val="auto"/>
              </w:rPr>
              <w:t>сайте, в газете, в</w:t>
            </w:r>
          </w:p>
        </w:tc>
        <w:tc>
          <w:tcPr>
            <w:tcW w:w="156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2"/>
                <w:szCs w:val="22"/>
                <w:color w:val="auto"/>
              </w:rPr>
              <w:t>год)</w:t>
            </w:r>
          </w:p>
        </w:tc>
      </w:tr>
      <w:tr>
        <w:trPr>
          <w:trHeight w:val="261"/>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126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37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зарубежный</w:t>
            </w: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журнале</w:t>
            </w:r>
          </w:p>
        </w:tc>
        <w:tc>
          <w:tcPr>
            <w:tcW w:w="1560" w:type="dxa"/>
            <w:vAlign w:val="bottom"/>
            <w:tcBorders>
              <w:bottom w:val="single" w:sz="8" w:color="auto"/>
              <w:right w:val="single" w:sz="8" w:color="auto"/>
            </w:tcBorders>
          </w:tcPr>
          <w:p>
            <w:pPr>
              <w:spacing w:after="0"/>
              <w:rPr>
                <w:sz w:val="22"/>
                <w:szCs w:val="22"/>
                <w:color w:val="auto"/>
              </w:rPr>
            </w:pPr>
          </w:p>
        </w:tc>
      </w:tr>
      <w:tr>
        <w:trPr>
          <w:trHeight w:val="250"/>
        </w:trPr>
        <w:tc>
          <w:tcPr>
            <w:tcW w:w="460" w:type="dxa"/>
            <w:vAlign w:val="bottom"/>
            <w:tcBorders>
              <w:left w:val="single" w:sz="8" w:color="auto"/>
              <w:right w:val="single" w:sz="8" w:color="auto"/>
            </w:tcBorders>
          </w:tcPr>
          <w:p>
            <w:pPr>
              <w:ind w:left="120"/>
              <w:spacing w:after="0" w:line="250" w:lineRule="exact"/>
              <w:rPr>
                <w:sz w:val="20"/>
                <w:szCs w:val="20"/>
                <w:color w:val="auto"/>
              </w:rPr>
            </w:pPr>
            <w:r>
              <w:rPr>
                <w:rFonts w:ascii="Times New Roman" w:cs="Times New Roman" w:eastAsia="Times New Roman" w:hAnsi="Times New Roman"/>
                <w:sz w:val="22"/>
                <w:szCs w:val="22"/>
                <w:b w:val="1"/>
                <w:bCs w:val="1"/>
                <w:color w:val="auto"/>
              </w:rPr>
              <w:t>1</w:t>
            </w:r>
          </w:p>
        </w:tc>
        <w:tc>
          <w:tcPr>
            <w:tcW w:w="1260" w:type="dxa"/>
            <w:vAlign w:val="bottom"/>
            <w:tcBorders>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2"/>
                <w:szCs w:val="22"/>
                <w:color w:val="auto"/>
                <w:w w:val="98"/>
              </w:rPr>
              <w:t>Унрау</w:t>
            </w:r>
          </w:p>
        </w:tc>
        <w:tc>
          <w:tcPr>
            <w:tcW w:w="1560" w:type="dxa"/>
            <w:vAlign w:val="bottom"/>
            <w:tcBorders>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2"/>
                <w:szCs w:val="22"/>
                <w:color w:val="auto"/>
                <w:w w:val="99"/>
              </w:rPr>
              <w:t>воспитатель</w:t>
            </w:r>
          </w:p>
        </w:tc>
        <w:tc>
          <w:tcPr>
            <w:tcW w:w="3700" w:type="dxa"/>
            <w:vAlign w:val="bottom"/>
            <w:tcBorders>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2"/>
                <w:szCs w:val="22"/>
                <w:color w:val="auto"/>
                <w:w w:val="99"/>
              </w:rPr>
              <w:t>Всероссийский</w:t>
            </w:r>
          </w:p>
        </w:tc>
        <w:tc>
          <w:tcPr>
            <w:tcW w:w="1840" w:type="dxa"/>
            <w:vAlign w:val="bottom"/>
            <w:tcBorders>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2"/>
                <w:szCs w:val="22"/>
                <w:color w:val="auto"/>
              </w:rPr>
              <w:t>На сайте</w:t>
            </w:r>
          </w:p>
        </w:tc>
        <w:tc>
          <w:tcPr>
            <w:tcW w:w="1560" w:type="dxa"/>
            <w:vAlign w:val="bottom"/>
            <w:tcBorders>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2"/>
                <w:szCs w:val="22"/>
                <w:color w:val="auto"/>
              </w:rPr>
              <w:t>16.04.2017</w:t>
            </w:r>
          </w:p>
        </w:tc>
      </w:tr>
      <w:tr>
        <w:trPr>
          <w:trHeight w:val="286"/>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Анна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«Альманах</w:t>
            </w:r>
          </w:p>
        </w:tc>
        <w:tc>
          <w:tcPr>
            <w:tcW w:w="1560" w:type="dxa"/>
            <w:vAlign w:val="bottom"/>
            <w:tcBorders>
              <w:right w:val="single" w:sz="8" w:color="auto"/>
            </w:tcBorders>
          </w:tcPr>
          <w:p>
            <w:pPr>
              <w:spacing w:after="0"/>
              <w:rPr>
                <w:sz w:val="24"/>
                <w:szCs w:val="24"/>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Петровна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педагога»</w:t>
            </w:r>
          </w:p>
        </w:tc>
        <w:tc>
          <w:tcPr>
            <w:tcW w:w="1560" w:type="dxa"/>
            <w:vAlign w:val="bottom"/>
            <w:tcBorders>
              <w:right w:val="single" w:sz="8" w:color="auto"/>
            </w:tcBorders>
          </w:tcPr>
          <w:p>
            <w:pPr>
              <w:spacing w:after="0"/>
              <w:rPr>
                <w:sz w:val="24"/>
                <w:szCs w:val="24"/>
                <w:color w:val="auto"/>
              </w:rPr>
            </w:pPr>
          </w:p>
        </w:tc>
      </w:tr>
      <w:tr>
        <w:trPr>
          <w:trHeight w:val="338"/>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3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r>
      <w:tr>
        <w:trPr>
          <w:trHeight w:val="240"/>
        </w:trPr>
        <w:tc>
          <w:tcPr>
            <w:tcW w:w="460" w:type="dxa"/>
            <w:vAlign w:val="bottom"/>
            <w:tcBorders>
              <w:left w:val="single" w:sz="8" w:color="auto"/>
              <w:right w:val="single" w:sz="8" w:color="auto"/>
            </w:tcBorders>
          </w:tcPr>
          <w:p>
            <w:pPr>
              <w:jc w:val="right"/>
              <w:ind w:right="70"/>
              <w:spacing w:after="0" w:line="240" w:lineRule="exact"/>
              <w:rPr>
                <w:sz w:val="20"/>
                <w:szCs w:val="20"/>
                <w:color w:val="auto"/>
              </w:rPr>
            </w:pPr>
            <w:r>
              <w:rPr>
                <w:rFonts w:ascii="Times New Roman" w:cs="Times New Roman" w:eastAsia="Times New Roman" w:hAnsi="Times New Roman"/>
                <w:sz w:val="22"/>
                <w:szCs w:val="22"/>
                <w:b w:val="1"/>
                <w:bCs w:val="1"/>
                <w:color w:val="auto"/>
              </w:rPr>
              <w:t>2</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Комшилова</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воспитатель</w:t>
            </w:r>
          </w:p>
        </w:tc>
        <w:tc>
          <w:tcPr>
            <w:tcW w:w="3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Всероссийский</w:t>
            </w:r>
          </w:p>
        </w:tc>
        <w:tc>
          <w:tcPr>
            <w:tcW w:w="1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rPr>
              <w:t>На сайте</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rPr>
              <w:t>18.04.2017</w:t>
            </w:r>
          </w:p>
        </w:tc>
      </w:tr>
      <w:tr>
        <w:trPr>
          <w:trHeight w:val="286"/>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Надежда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«Альманах</w:t>
            </w:r>
          </w:p>
        </w:tc>
        <w:tc>
          <w:tcPr>
            <w:tcW w:w="1560" w:type="dxa"/>
            <w:vAlign w:val="bottom"/>
            <w:tcBorders>
              <w:right w:val="single" w:sz="8" w:color="auto"/>
            </w:tcBorders>
          </w:tcPr>
          <w:p>
            <w:pPr>
              <w:spacing w:after="0"/>
              <w:rPr>
                <w:sz w:val="24"/>
                <w:szCs w:val="24"/>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Сергеевна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педагога»</w:t>
            </w:r>
          </w:p>
        </w:tc>
        <w:tc>
          <w:tcPr>
            <w:tcW w:w="1560" w:type="dxa"/>
            <w:vAlign w:val="bottom"/>
            <w:tcBorders>
              <w:right w:val="single" w:sz="8" w:color="auto"/>
            </w:tcBorders>
          </w:tcPr>
          <w:p>
            <w:pPr>
              <w:spacing w:after="0"/>
              <w:rPr>
                <w:sz w:val="24"/>
                <w:szCs w:val="24"/>
                <w:color w:val="auto"/>
              </w:rPr>
            </w:pPr>
          </w:p>
        </w:tc>
      </w:tr>
      <w:tr>
        <w:trPr>
          <w:trHeight w:val="48"/>
        </w:trPr>
        <w:tc>
          <w:tcPr>
            <w:tcW w:w="460" w:type="dxa"/>
            <w:vAlign w:val="bottom"/>
            <w:tcBorders>
              <w:left w:val="single" w:sz="8" w:color="auto"/>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r>
      <w:tr>
        <w:trPr>
          <w:trHeight w:val="240"/>
        </w:trPr>
        <w:tc>
          <w:tcPr>
            <w:tcW w:w="460" w:type="dxa"/>
            <w:vAlign w:val="bottom"/>
            <w:tcBorders>
              <w:left w:val="single" w:sz="8" w:color="auto"/>
              <w:right w:val="single" w:sz="8" w:color="auto"/>
            </w:tcBorders>
          </w:tcPr>
          <w:p>
            <w:pPr>
              <w:jc w:val="right"/>
              <w:ind w:right="70"/>
              <w:spacing w:after="0" w:line="240" w:lineRule="exact"/>
              <w:rPr>
                <w:sz w:val="20"/>
                <w:szCs w:val="20"/>
                <w:color w:val="auto"/>
              </w:rPr>
            </w:pPr>
            <w:r>
              <w:rPr>
                <w:rFonts w:ascii="Times New Roman" w:cs="Times New Roman" w:eastAsia="Times New Roman" w:hAnsi="Times New Roman"/>
                <w:sz w:val="22"/>
                <w:szCs w:val="22"/>
                <w:b w:val="1"/>
                <w:bCs w:val="1"/>
                <w:color w:val="auto"/>
              </w:rPr>
              <w:t>3</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Голенкова</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воспитатель</w:t>
            </w:r>
          </w:p>
        </w:tc>
        <w:tc>
          <w:tcPr>
            <w:tcW w:w="3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международный</w:t>
            </w:r>
          </w:p>
        </w:tc>
        <w:tc>
          <w:tcPr>
            <w:tcW w:w="1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rPr>
              <w:t>На сайте</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rPr>
              <w:t>05.12.2016</w:t>
            </w:r>
          </w:p>
        </w:tc>
      </w:tr>
      <w:tr>
        <w:trPr>
          <w:trHeight w:val="286"/>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Юлия</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360"/>
              <w:spacing w:after="0"/>
              <w:rPr>
                <w:sz w:val="20"/>
                <w:szCs w:val="20"/>
                <w:color w:val="auto"/>
              </w:rPr>
            </w:pPr>
            <w:r>
              <w:rPr>
                <w:rFonts w:ascii="Times New Roman" w:cs="Times New Roman" w:eastAsia="Times New Roman" w:hAnsi="Times New Roman"/>
                <w:sz w:val="22"/>
                <w:szCs w:val="22"/>
                <w:color w:val="auto"/>
              </w:rPr>
              <w:t>MAAM.RU</w:t>
            </w:r>
          </w:p>
        </w:tc>
        <w:tc>
          <w:tcPr>
            <w:tcW w:w="1560" w:type="dxa"/>
            <w:vAlign w:val="bottom"/>
            <w:tcBorders>
              <w:right w:val="single" w:sz="8" w:color="auto"/>
            </w:tcBorders>
          </w:tcPr>
          <w:p>
            <w:pPr>
              <w:spacing w:after="0"/>
              <w:rPr>
                <w:sz w:val="24"/>
                <w:szCs w:val="24"/>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Валерьевна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r>
      <w:tr>
        <w:trPr>
          <w:trHeight w:val="48"/>
        </w:trPr>
        <w:tc>
          <w:tcPr>
            <w:tcW w:w="460" w:type="dxa"/>
            <w:vAlign w:val="bottom"/>
            <w:tcBorders>
              <w:left w:val="single" w:sz="8" w:color="auto"/>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r>
      <w:tr>
        <w:trPr>
          <w:trHeight w:val="240"/>
        </w:trPr>
        <w:tc>
          <w:tcPr>
            <w:tcW w:w="460" w:type="dxa"/>
            <w:vAlign w:val="bottom"/>
            <w:tcBorders>
              <w:left w:val="single" w:sz="8" w:color="auto"/>
              <w:right w:val="single" w:sz="8" w:color="auto"/>
            </w:tcBorders>
          </w:tcPr>
          <w:p>
            <w:pPr>
              <w:jc w:val="right"/>
              <w:ind w:right="70"/>
              <w:spacing w:after="0" w:line="240" w:lineRule="exact"/>
              <w:rPr>
                <w:sz w:val="20"/>
                <w:szCs w:val="20"/>
                <w:color w:val="auto"/>
              </w:rPr>
            </w:pPr>
            <w:r>
              <w:rPr>
                <w:rFonts w:ascii="Times New Roman" w:cs="Times New Roman" w:eastAsia="Times New Roman" w:hAnsi="Times New Roman"/>
                <w:sz w:val="22"/>
                <w:szCs w:val="22"/>
                <w:b w:val="1"/>
                <w:bCs w:val="1"/>
                <w:color w:val="auto"/>
              </w:rPr>
              <w:t>4</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Коровкина</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воспитатель</w:t>
            </w:r>
          </w:p>
        </w:tc>
        <w:tc>
          <w:tcPr>
            <w:tcW w:w="3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международный</w:t>
            </w:r>
          </w:p>
        </w:tc>
        <w:tc>
          <w:tcPr>
            <w:tcW w:w="1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rPr>
              <w:t>На сайте</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rPr>
              <w:t>17.02.2017</w:t>
            </w:r>
          </w:p>
        </w:tc>
      </w:tr>
      <w:tr>
        <w:trPr>
          <w:trHeight w:val="286"/>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Людмила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360"/>
              <w:spacing w:after="0"/>
              <w:rPr>
                <w:sz w:val="20"/>
                <w:szCs w:val="20"/>
                <w:color w:val="auto"/>
              </w:rPr>
            </w:pPr>
            <w:r>
              <w:rPr>
                <w:rFonts w:ascii="Times New Roman" w:cs="Times New Roman" w:eastAsia="Times New Roman" w:hAnsi="Times New Roman"/>
                <w:sz w:val="22"/>
                <w:szCs w:val="22"/>
                <w:color w:val="auto"/>
              </w:rPr>
              <w:t>MAAM.RU</w:t>
            </w:r>
          </w:p>
        </w:tc>
        <w:tc>
          <w:tcPr>
            <w:tcW w:w="1560" w:type="dxa"/>
            <w:vAlign w:val="bottom"/>
            <w:tcBorders>
              <w:right w:val="single" w:sz="8" w:color="auto"/>
            </w:tcBorders>
          </w:tcPr>
          <w:p>
            <w:pPr>
              <w:spacing w:after="0"/>
              <w:rPr>
                <w:sz w:val="24"/>
                <w:szCs w:val="24"/>
                <w:color w:val="auto"/>
              </w:rPr>
            </w:pPr>
          </w:p>
        </w:tc>
      </w:tr>
      <w:tr>
        <w:trPr>
          <w:trHeight w:val="290"/>
        </w:trPr>
        <w:tc>
          <w:tcPr>
            <w:tcW w:w="46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Геннадьевна</w:t>
            </w:r>
          </w:p>
        </w:tc>
        <w:tc>
          <w:tcPr>
            <w:tcW w:w="15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r>
      <w:tr>
        <w:trPr>
          <w:trHeight w:val="338"/>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3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r>
    </w:tbl>
    <w:p>
      <w:pPr>
        <w:sectPr>
          <w:pgSz w:w="11900" w:h="16838" w:orient="portrait"/>
          <w:cols w:equalWidth="0" w:num="1">
            <w:col w:w="10380"/>
          </w:cols>
          <w:pgMar w:left="840" w:top="1112" w:right="686" w:bottom="1135" w:gutter="0" w:footer="0" w:header="0"/>
        </w:sectPr>
      </w:pPr>
    </w:p>
    <w:p>
      <w:pPr>
        <w:jc w:val="both"/>
        <w:ind w:left="260"/>
        <w:spacing w:after="0" w:line="272" w:lineRule="auto"/>
        <w:rPr>
          <w:sz w:val="20"/>
          <w:szCs w:val="20"/>
          <w:color w:val="auto"/>
        </w:rPr>
      </w:pPr>
      <w:r>
        <w:rPr>
          <w:rFonts w:ascii="Times New Roman" w:cs="Times New Roman" w:eastAsia="Times New Roman" w:hAnsi="Times New Roman"/>
          <w:sz w:val="24"/>
          <w:szCs w:val="24"/>
          <w:color w:val="auto"/>
        </w:rPr>
        <w:t>Анализ кадрового обеспечения позволяет сделать вывод о наличии тенденции к повышению профессиональной компетентности, мобильности к реализации поставленных задач в инновационном режиме развития, совершенствованию содержания, методов воспитания и обучения детей.</w:t>
      </w:r>
    </w:p>
    <w:p>
      <w:pPr>
        <w:spacing w:after="0" w:line="200" w:lineRule="exact"/>
        <w:rPr>
          <w:sz w:val="20"/>
          <w:szCs w:val="20"/>
          <w:color w:val="auto"/>
        </w:rPr>
      </w:pPr>
    </w:p>
    <w:p>
      <w:pPr>
        <w:spacing w:after="0" w:line="28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3.Особенности образовательного процесса</w:t>
      </w:r>
    </w:p>
    <w:p>
      <w:pPr>
        <w:spacing w:after="0" w:line="7"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Дошкольное образовательное учреждение работает по Основной образовательной программе дошкольного образования.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социально-коммуникативному, познавательному, речевому, художественно-эстетическому, физическому. В структуре программы и учебного плана выделяется основная и вариативная части. Организация деятельности взрослых и детей по реализации</w:t>
      </w:r>
    </w:p>
    <w:p>
      <w:pPr>
        <w:spacing w:after="0" w:line="14" w:lineRule="exact"/>
        <w:rPr>
          <w:sz w:val="20"/>
          <w:szCs w:val="20"/>
          <w:color w:val="auto"/>
        </w:rPr>
      </w:pPr>
    </w:p>
    <w:p>
      <w:pPr>
        <w:jc w:val="both"/>
        <w:ind w:left="260" w:firstLine="2"/>
        <w:spacing w:after="0" w:line="238" w:lineRule="auto"/>
        <w:tabs>
          <w:tab w:leader="none" w:pos="59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Непосредственно образовательная деятельность реализуется через организацию различных видов детской</w:t>
      </w:r>
    </w:p>
    <w:p>
      <w:pPr>
        <w:spacing w:after="0" w:line="16" w:lineRule="exact"/>
        <w:rPr>
          <w:rFonts w:ascii="Times New Roman" w:cs="Times New Roman" w:eastAsia="Times New Roman" w:hAnsi="Times New Roman"/>
          <w:sz w:val="24"/>
          <w:szCs w:val="24"/>
          <w:color w:val="auto"/>
        </w:rPr>
      </w:pPr>
    </w:p>
    <w:p>
      <w:pPr>
        <w:jc w:val="both"/>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Во всех возрастных группах организация непосредственной образовательной деятельности строится в соответствии с СанПиН «Требования к приёму детей в дошкольные организации, режиму дня и учебным занятиям». В соответствии с СанПиН занятия физкультурно – оздоровительного и эстетического цикла во всех возрастных группах занимают не менее 50% общего времени занятий. Мероприятия</w:t>
      </w:r>
    </w:p>
    <w:p>
      <w:pPr>
        <w:spacing w:after="0" w:line="23" w:lineRule="exact"/>
        <w:rPr>
          <w:rFonts w:ascii="Times New Roman" w:cs="Times New Roman" w:eastAsia="Times New Roman" w:hAnsi="Times New Roman"/>
          <w:sz w:val="24"/>
          <w:szCs w:val="24"/>
          <w:color w:val="auto"/>
        </w:rPr>
      </w:pPr>
    </w:p>
    <w:p>
      <w:pPr>
        <w:jc w:val="both"/>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из трёх физкультурных занятий проводится на воздухе. Ежедневная двигательная активность, включающая кружковые занятия, утреннюю гимнастику, подвижные игры, равномерна и разнообразна по формам организации. Реализация программы в каникулярном режиме предусматривает работу по направлениям физического и художественно-эстетического развития детей.</w:t>
      </w:r>
    </w:p>
    <w:p>
      <w:pPr>
        <w:spacing w:after="0" w:line="200" w:lineRule="exact"/>
        <w:rPr>
          <w:sz w:val="20"/>
          <w:szCs w:val="20"/>
          <w:color w:val="auto"/>
        </w:rPr>
      </w:pPr>
    </w:p>
    <w:p>
      <w:pPr>
        <w:spacing w:after="0" w:line="33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Социальные партнеры учреждения</w:t>
      </w:r>
    </w:p>
    <w:p>
      <w:pPr>
        <w:spacing w:after="0" w:line="250" w:lineRule="exact"/>
        <w:rPr>
          <w:sz w:val="20"/>
          <w:szCs w:val="20"/>
          <w:color w:val="auto"/>
        </w:rPr>
      </w:pPr>
    </w:p>
    <w:p>
      <w:pPr>
        <w:jc w:val="both"/>
        <w:ind w:left="260" w:firstLine="2"/>
        <w:spacing w:after="0" w:line="270" w:lineRule="auto"/>
        <w:tabs>
          <w:tab w:leader="none" w:pos="57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
    <w:p>
      <w:pPr>
        <w:spacing w:after="0" w:line="221" w:lineRule="exact"/>
        <w:rPr>
          <w:sz w:val="20"/>
          <w:szCs w:val="20"/>
          <w:color w:val="auto"/>
        </w:rPr>
      </w:pPr>
    </w:p>
    <w:p>
      <w:pPr>
        <w:jc w:val="both"/>
        <w:ind w:left="260" w:firstLine="2"/>
        <w:spacing w:after="0" w:line="270" w:lineRule="auto"/>
        <w:tabs>
          <w:tab w:leader="none" w:pos="968"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Сотрудники МУ ДК «Угольщиков », МУ ДК «Шахтер», организовывали для детей различные праздники, тематические беседы, развлечения, где воспитанники принимали активное участие в конкурсах и викторинах.</w:t>
      </w:r>
    </w:p>
    <w:p>
      <w:pPr>
        <w:sectPr>
          <w:pgSz w:w="11900" w:h="16838" w:orient="portrait"/>
          <w:cols w:equalWidth="0" w:num="1">
            <w:col w:w="9620"/>
          </w:cols>
          <w:pgMar w:left="1440" w:top="1137" w:right="846" w:bottom="1161" w:gutter="0" w:footer="0" w:header="0"/>
        </w:sectPr>
      </w:pPr>
    </w:p>
    <w:p>
      <w:pPr>
        <w:jc w:val="both"/>
        <w:ind w:left="260" w:firstLine="2"/>
        <w:spacing w:after="0" w:line="273" w:lineRule="auto"/>
        <w:tabs>
          <w:tab w:leader="none" w:pos="96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Дошкольное учреждение осуществляет тесное сотрудничество со школой №19.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Для будущих выпускников ДОУ бала организована экскурсия в СОШ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1783715</wp:posOffset>
            </wp:positionH>
            <wp:positionV relativeFrom="paragraph">
              <wp:posOffset>311150</wp:posOffset>
            </wp:positionV>
            <wp:extent cx="2705100" cy="18192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05100" cy="1819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260" w:right="260"/>
        <w:spacing w:after="0" w:line="236" w:lineRule="auto"/>
        <w:rPr>
          <w:sz w:val="20"/>
          <w:szCs w:val="20"/>
          <w:color w:val="auto"/>
        </w:rPr>
      </w:pPr>
      <w:r>
        <w:rPr>
          <w:rFonts w:ascii="Times New Roman" w:cs="Times New Roman" w:eastAsia="Times New Roman" w:hAnsi="Times New Roman"/>
          <w:sz w:val="24"/>
          <w:szCs w:val="24"/>
          <w:color w:val="auto"/>
        </w:rPr>
        <w:t>Взаимодействие МБДОУ с другими образовательными учреждениями, учреждениями здравоохранения и культуры, выстроено исходя из целей годового плана, и реализуемой образовательной программы.</w:t>
      </w:r>
    </w:p>
    <w:p>
      <w:pPr>
        <w:spacing w:after="0" w:line="290" w:lineRule="exact"/>
        <w:rPr>
          <w:sz w:val="20"/>
          <w:szCs w:val="20"/>
          <w:color w:val="auto"/>
        </w:rPr>
      </w:pPr>
    </w:p>
    <w:p>
      <w:pPr>
        <w:ind w:left="260" w:right="780" w:firstLine="2"/>
        <w:spacing w:after="0" w:line="236" w:lineRule="auto"/>
        <w:tabs>
          <w:tab w:leader="none" w:pos="399"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Детская поликлиника – контроль за организацией оздоровительной работы в детском саду, профилактические осмотры узкими специалистами, индивидуальные консультации, прививки.</w:t>
      </w:r>
    </w:p>
    <w:p>
      <w:pPr>
        <w:spacing w:after="0" w:line="290" w:lineRule="exact"/>
        <w:rPr>
          <w:sz w:val="20"/>
          <w:szCs w:val="20"/>
          <w:color w:val="auto"/>
        </w:rPr>
      </w:pPr>
    </w:p>
    <w:p>
      <w:pPr>
        <w:ind w:left="260" w:right="760"/>
        <w:spacing w:after="0" w:line="236" w:lineRule="auto"/>
        <w:rPr>
          <w:sz w:val="20"/>
          <w:szCs w:val="20"/>
          <w:color w:val="auto"/>
        </w:rPr>
      </w:pPr>
      <w:r>
        <w:rPr>
          <w:rFonts w:ascii="Times New Roman" w:cs="Times New Roman" w:eastAsia="Times New Roman" w:hAnsi="Times New Roman"/>
          <w:sz w:val="24"/>
          <w:szCs w:val="24"/>
          <w:color w:val="auto"/>
        </w:rPr>
        <w:t>-Детские сады города и посёлка – обобщение опыта работы, совместные праздничные мероприятия, семинары, методические объединения по направлениям деятельности.</w:t>
      </w:r>
    </w:p>
    <w:p>
      <w:pPr>
        <w:spacing w:after="0" w:line="290" w:lineRule="exact"/>
        <w:rPr>
          <w:sz w:val="20"/>
          <w:szCs w:val="20"/>
          <w:color w:val="auto"/>
        </w:rPr>
      </w:pPr>
    </w:p>
    <w:p>
      <w:pPr>
        <w:ind w:left="260" w:right="1760"/>
        <w:spacing w:after="0" w:line="249" w:lineRule="auto"/>
        <w:rPr>
          <w:sz w:val="20"/>
          <w:szCs w:val="20"/>
          <w:color w:val="auto"/>
        </w:rPr>
      </w:pPr>
      <w:r>
        <w:rPr>
          <w:rFonts w:ascii="Times New Roman" w:cs="Times New Roman" w:eastAsia="Times New Roman" w:hAnsi="Times New Roman"/>
          <w:sz w:val="23"/>
          <w:szCs w:val="23"/>
          <w:color w:val="auto"/>
        </w:rPr>
        <w:t>-Детская библиотека– совместное проведение праздничных мероприятий, викторин, конкурсов, литературно-познавательные часы, экскурсии.</w:t>
      </w:r>
    </w:p>
    <w:p>
      <w:pPr>
        <w:spacing w:after="0" w:line="280" w:lineRule="exact"/>
        <w:rPr>
          <w:sz w:val="20"/>
          <w:szCs w:val="20"/>
          <w:color w:val="auto"/>
        </w:rPr>
      </w:pPr>
    </w:p>
    <w:p>
      <w:pPr>
        <w:ind w:left="260" w:right="1780"/>
        <w:spacing w:after="0" w:line="234" w:lineRule="auto"/>
        <w:rPr>
          <w:sz w:val="20"/>
          <w:szCs w:val="20"/>
          <w:color w:val="auto"/>
        </w:rPr>
      </w:pPr>
      <w:r>
        <w:rPr>
          <w:rFonts w:ascii="Times New Roman" w:cs="Times New Roman" w:eastAsia="Times New Roman" w:hAnsi="Times New Roman"/>
          <w:sz w:val="24"/>
          <w:szCs w:val="24"/>
          <w:color w:val="auto"/>
        </w:rPr>
        <w:t>-Дом детского творчества – посещение театрализованных представлений, проведение досуговых и праздничных мероприятий.</w:t>
      </w:r>
    </w:p>
    <w:p>
      <w:pPr>
        <w:spacing w:after="0" w:line="290" w:lineRule="exact"/>
        <w:rPr>
          <w:sz w:val="20"/>
          <w:szCs w:val="20"/>
          <w:color w:val="auto"/>
        </w:rPr>
      </w:pPr>
    </w:p>
    <w:p>
      <w:pPr>
        <w:ind w:left="260" w:right="1400"/>
        <w:spacing w:after="0" w:line="234" w:lineRule="auto"/>
        <w:rPr>
          <w:sz w:val="20"/>
          <w:szCs w:val="20"/>
          <w:color w:val="auto"/>
        </w:rPr>
      </w:pPr>
      <w:r>
        <w:rPr>
          <w:rFonts w:ascii="Times New Roman" w:cs="Times New Roman" w:eastAsia="Times New Roman" w:hAnsi="Times New Roman"/>
          <w:sz w:val="24"/>
          <w:szCs w:val="24"/>
          <w:color w:val="auto"/>
        </w:rPr>
        <w:t>-МОУ ДОД детская школа искусств № 63 –организация экскурсий для детей, посещение концертов, совместные тематические досуги</w:t>
      </w:r>
    </w:p>
    <w:p>
      <w:pPr>
        <w:sectPr>
          <w:pgSz w:w="11900" w:h="16838" w:orient="portrait"/>
          <w:cols w:equalWidth="0" w:num="1">
            <w:col w:w="9620"/>
          </w:cols>
          <w:pgMar w:left="1440" w:top="1137" w:right="846" w:bottom="1440" w:gutter="0" w:footer="0" w:header="0"/>
        </w:sectPr>
      </w:pPr>
    </w:p>
    <w:p>
      <w:pPr>
        <w:ind w:left="260"/>
        <w:spacing w:after="0"/>
        <w:rPr>
          <w:sz w:val="20"/>
          <w:szCs w:val="20"/>
          <w:color w:val="auto"/>
        </w:rPr>
      </w:pPr>
      <w:r>
        <w:rPr>
          <w:rFonts w:ascii="Times New Roman" w:cs="Times New Roman" w:eastAsia="Times New Roman" w:hAnsi="Times New Roman"/>
          <w:sz w:val="24"/>
          <w:szCs w:val="24"/>
          <w:b w:val="1"/>
          <w:bCs w:val="1"/>
          <w:color w:val="auto"/>
        </w:rPr>
        <w:t>Сотрудничество с родителями</w:t>
      </w:r>
      <w:r>
        <w:rPr>
          <w:rFonts w:ascii="Times New Roman" w:cs="Times New Roman" w:eastAsia="Times New Roman" w:hAnsi="Times New Roman"/>
          <w:sz w:val="24"/>
          <w:szCs w:val="24"/>
          <w:color w:val="3366FF"/>
        </w:rPr>
        <w:t>:</w:t>
      </w:r>
    </w:p>
    <w:p>
      <w:pPr>
        <w:spacing w:after="0" w:line="13" w:lineRule="exact"/>
        <w:rPr>
          <w:sz w:val="20"/>
          <w:szCs w:val="20"/>
          <w:color w:val="auto"/>
        </w:rPr>
      </w:pPr>
    </w:p>
    <w:p>
      <w:pPr>
        <w:ind w:left="260"/>
        <w:spacing w:after="0" w:line="237" w:lineRule="auto"/>
        <w:rPr>
          <w:sz w:val="20"/>
          <w:szCs w:val="20"/>
          <w:color w:val="auto"/>
        </w:rPr>
      </w:pPr>
      <w:r>
        <w:rPr>
          <w:rFonts w:ascii="Times New Roman" w:cs="Times New Roman" w:eastAsia="Times New Roman" w:hAnsi="Times New Roman"/>
          <w:sz w:val="24"/>
          <w:szCs w:val="24"/>
          <w:color w:val="auto"/>
        </w:rPr>
        <w:t>Педагоги нашего учреждения большое внимание уделяют работе с родителями. Мы стараемся формировать доверительные отношения и привлекать родителей к созданию единого пространства развития ребенка.Основными направлениями взаимодействия с семьями воспитанников являются:</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-изучение потребностей родителей в образовательных услугах для определения</w:t>
      </w:r>
    </w:p>
    <w:p>
      <w:pPr>
        <w:ind w:left="260"/>
        <w:spacing w:after="0"/>
        <w:rPr>
          <w:sz w:val="20"/>
          <w:szCs w:val="20"/>
          <w:color w:val="auto"/>
        </w:rPr>
      </w:pPr>
      <w:r>
        <w:rPr>
          <w:rFonts w:ascii="Times New Roman" w:cs="Times New Roman" w:eastAsia="Times New Roman" w:hAnsi="Times New Roman"/>
          <w:sz w:val="24"/>
          <w:szCs w:val="24"/>
          <w:color w:val="auto"/>
        </w:rPr>
        <w:t>перспектив развития учреждения, содержания работы и форм её организации,</w:t>
      </w:r>
    </w:p>
    <w:p>
      <w:pPr>
        <w:ind w:left="260"/>
        <w:spacing w:after="0"/>
        <w:rPr>
          <w:sz w:val="20"/>
          <w:szCs w:val="20"/>
          <w:color w:val="auto"/>
        </w:rPr>
      </w:pPr>
      <w:r>
        <w:rPr>
          <w:rFonts w:ascii="Times New Roman" w:cs="Times New Roman" w:eastAsia="Times New Roman" w:hAnsi="Times New Roman"/>
          <w:sz w:val="24"/>
          <w:szCs w:val="24"/>
          <w:color w:val="auto"/>
        </w:rPr>
        <w:t>-просвещение родителей с целью повышения их правовой и педагогической</w:t>
      </w:r>
    </w:p>
    <w:p>
      <w:pPr>
        <w:ind w:left="260"/>
        <w:spacing w:after="0"/>
        <w:rPr>
          <w:sz w:val="20"/>
          <w:szCs w:val="20"/>
          <w:color w:val="auto"/>
        </w:rPr>
      </w:pPr>
      <w:r>
        <w:rPr>
          <w:rFonts w:ascii="Times New Roman" w:cs="Times New Roman" w:eastAsia="Times New Roman" w:hAnsi="Times New Roman"/>
          <w:sz w:val="24"/>
          <w:szCs w:val="24"/>
          <w:color w:val="auto"/>
        </w:rPr>
        <w:t>культуры;</w:t>
      </w:r>
    </w:p>
    <w:p>
      <w:pPr>
        <w:ind w:left="260"/>
        <w:spacing w:after="0"/>
        <w:rPr>
          <w:sz w:val="20"/>
          <w:szCs w:val="20"/>
          <w:color w:val="auto"/>
        </w:rPr>
      </w:pPr>
      <w:r>
        <w:rPr>
          <w:rFonts w:ascii="Times New Roman" w:cs="Times New Roman" w:eastAsia="Times New Roman" w:hAnsi="Times New Roman"/>
          <w:sz w:val="24"/>
          <w:szCs w:val="24"/>
          <w:color w:val="auto"/>
        </w:rPr>
        <w:t>Наиболее распространенными формами работы с родителями являются:</w:t>
      </w:r>
    </w:p>
    <w:p>
      <w:pPr>
        <w:ind w:left="260"/>
        <w:spacing w:after="0"/>
        <w:rPr>
          <w:sz w:val="20"/>
          <w:szCs w:val="20"/>
          <w:color w:val="auto"/>
        </w:rPr>
      </w:pPr>
      <w:r>
        <w:rPr>
          <w:rFonts w:ascii="Times New Roman" w:cs="Times New Roman" w:eastAsia="Times New Roman" w:hAnsi="Times New Roman"/>
          <w:sz w:val="24"/>
          <w:szCs w:val="24"/>
          <w:color w:val="auto"/>
        </w:rPr>
        <w:t>-общие и групповые собрания;</w:t>
      </w:r>
    </w:p>
    <w:p>
      <w:pPr>
        <w:ind w:left="260"/>
        <w:spacing w:after="0"/>
        <w:rPr>
          <w:sz w:val="20"/>
          <w:szCs w:val="20"/>
          <w:color w:val="auto"/>
        </w:rPr>
      </w:pPr>
      <w:r>
        <w:rPr>
          <w:rFonts w:ascii="Times New Roman" w:cs="Times New Roman" w:eastAsia="Times New Roman" w:hAnsi="Times New Roman"/>
          <w:sz w:val="24"/>
          <w:szCs w:val="24"/>
          <w:color w:val="auto"/>
        </w:rPr>
        <w:t>-заседания родительских комитетов групп детского сада;</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-проведение Дней открытых дверей;</w:t>
      </w:r>
    </w:p>
    <w:p>
      <w:pPr>
        <w:ind w:left="260"/>
        <w:spacing w:after="0"/>
        <w:rPr>
          <w:sz w:val="20"/>
          <w:szCs w:val="20"/>
          <w:color w:val="auto"/>
        </w:rPr>
      </w:pPr>
      <w:r>
        <w:rPr>
          <w:rFonts w:ascii="Times New Roman" w:cs="Times New Roman" w:eastAsia="Times New Roman" w:hAnsi="Times New Roman"/>
          <w:sz w:val="24"/>
          <w:szCs w:val="24"/>
          <w:color w:val="auto"/>
        </w:rPr>
        <w:t>-совместная организация праздников для детей;</w:t>
      </w:r>
    </w:p>
    <w:p>
      <w:pPr>
        <w:ind w:left="260"/>
        <w:spacing w:after="0"/>
        <w:rPr>
          <w:sz w:val="20"/>
          <w:szCs w:val="20"/>
          <w:color w:val="auto"/>
        </w:rPr>
      </w:pPr>
      <w:r>
        <w:rPr>
          <w:rFonts w:ascii="Times New Roman" w:cs="Times New Roman" w:eastAsia="Times New Roman" w:hAnsi="Times New Roman"/>
          <w:sz w:val="24"/>
          <w:szCs w:val="24"/>
          <w:color w:val="auto"/>
        </w:rPr>
        <w:t>-консультации;</w:t>
      </w:r>
    </w:p>
    <w:p>
      <w:pPr>
        <w:ind w:left="260"/>
        <w:spacing w:after="0"/>
        <w:rPr>
          <w:sz w:val="20"/>
          <w:szCs w:val="20"/>
          <w:color w:val="auto"/>
        </w:rPr>
      </w:pPr>
      <w:r>
        <w:rPr>
          <w:rFonts w:ascii="Times New Roman" w:cs="Times New Roman" w:eastAsia="Times New Roman" w:hAnsi="Times New Roman"/>
          <w:sz w:val="24"/>
          <w:szCs w:val="24"/>
          <w:color w:val="auto"/>
        </w:rPr>
        <w:t>-анкетирование;</w:t>
      </w:r>
    </w:p>
    <w:p>
      <w:pPr>
        <w:ind w:left="260"/>
        <w:spacing w:after="0"/>
        <w:rPr>
          <w:sz w:val="20"/>
          <w:szCs w:val="20"/>
          <w:color w:val="auto"/>
        </w:rPr>
      </w:pPr>
      <w:r>
        <w:rPr>
          <w:rFonts w:ascii="Times New Roman" w:cs="Times New Roman" w:eastAsia="Times New Roman" w:hAnsi="Times New Roman"/>
          <w:sz w:val="24"/>
          <w:szCs w:val="24"/>
          <w:color w:val="auto"/>
        </w:rPr>
        <w:t>-совместные творческие выставки и др.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1764665</wp:posOffset>
            </wp:positionH>
            <wp:positionV relativeFrom="paragraph">
              <wp:posOffset>619760</wp:posOffset>
            </wp:positionV>
            <wp:extent cx="2742565" cy="20567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742565" cy="2056765"/>
                    </a:xfrm>
                    <a:prstGeom prst="rect">
                      <a:avLst/>
                    </a:prstGeom>
                    <a:noFill/>
                  </pic:spPr>
                </pic:pic>
              </a:graphicData>
            </a:graphic>
          </wp:anchor>
        </w:drawing>
        <w:drawing>
          <wp:anchor simplePos="0" relativeHeight="251657728" behindDoc="1" locked="0" layoutInCell="0" allowOverlap="1">
            <wp:simplePos x="0" y="0"/>
            <wp:positionH relativeFrom="column">
              <wp:posOffset>1669415</wp:posOffset>
            </wp:positionH>
            <wp:positionV relativeFrom="paragraph">
              <wp:posOffset>3159125</wp:posOffset>
            </wp:positionV>
            <wp:extent cx="2933700" cy="2199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933700" cy="2199640"/>
                    </a:xfrm>
                    <a:prstGeom prst="rect">
                      <a:avLst/>
                    </a:prstGeom>
                    <a:noFill/>
                  </pic:spPr>
                </pic:pic>
              </a:graphicData>
            </a:graphic>
          </wp:anchor>
        </w:drawing>
      </w:r>
    </w:p>
    <w:p>
      <w:pPr>
        <w:sectPr>
          <w:pgSz w:w="11900" w:h="16838" w:orient="portrait"/>
          <w:cols w:equalWidth="0" w:num="1">
            <w:col w:w="9240"/>
          </w:cols>
          <w:pgMar w:left="1440" w:top="1122" w:right="1226" w:bottom="1440" w:gutter="0" w:footer="0" w:header="0"/>
        </w:sectPr>
      </w:pPr>
    </w:p>
    <w:p>
      <w:pPr>
        <w:ind w:left="260"/>
        <w:spacing w:after="0"/>
        <w:rPr>
          <w:sz w:val="20"/>
          <w:szCs w:val="20"/>
          <w:color w:val="auto"/>
        </w:rPr>
      </w:pPr>
      <w:r>
        <w:rPr>
          <w:rFonts w:ascii="Times New Roman" w:cs="Times New Roman" w:eastAsia="Times New Roman" w:hAnsi="Times New Roman"/>
          <w:sz w:val="24"/>
          <w:szCs w:val="24"/>
          <w:b w:val="1"/>
          <w:bCs w:val="1"/>
          <w:color w:val="auto"/>
        </w:rPr>
        <w:t>4.Условия осуществления образовательного процесса</w:t>
      </w:r>
    </w:p>
    <w:p>
      <w:pPr>
        <w:spacing w:after="0" w:line="253" w:lineRule="exact"/>
        <w:rPr>
          <w:sz w:val="20"/>
          <w:szCs w:val="20"/>
          <w:color w:val="auto"/>
        </w:rPr>
      </w:pPr>
    </w:p>
    <w:p>
      <w:pPr>
        <w:ind w:left="260" w:right="44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Развивающая предметная среда учреждения </w:t>
      </w:r>
      <w:r>
        <w:rPr>
          <w:rFonts w:ascii="Times New Roman" w:cs="Times New Roman" w:eastAsia="Times New Roman" w:hAnsi="Times New Roman"/>
          <w:sz w:val="24"/>
          <w:szCs w:val="24"/>
          <w:color w:val="auto"/>
        </w:rPr>
        <w:t>Предметно-развивающая среда в ДОУ строится с учетом образовательной программы, возрастных особенностей детей и в соответствии с ФГОС.</w:t>
      </w:r>
    </w:p>
    <w:p>
      <w:pPr>
        <w:spacing w:after="0" w:line="281" w:lineRule="exact"/>
        <w:rPr>
          <w:sz w:val="20"/>
          <w:szCs w:val="20"/>
          <w:color w:val="auto"/>
        </w:rPr>
      </w:pPr>
    </w:p>
    <w:p>
      <w:pPr>
        <w:ind w:left="480" w:hanging="218"/>
        <w:spacing w:after="0"/>
        <w:tabs>
          <w:tab w:leader="none" w:pos="480"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детском саду имеются:</w:t>
      </w:r>
    </w:p>
    <w:p>
      <w:pPr>
        <w:ind w:left="260" w:right="6800"/>
        <w:spacing w:after="0" w:line="239" w:lineRule="auto"/>
        <w:rPr>
          <w:rFonts w:ascii="Times New Roman" w:cs="Times New Roman" w:eastAsia="Times New Roman" w:hAnsi="Times New Roman"/>
          <w:sz w:val="24"/>
          <w:szCs w:val="24"/>
          <w:b w:val="1"/>
          <w:bCs w:val="1"/>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кабинет заведующей; </w:t>
      </w: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методический кабинет; </w:t>
      </w:r>
      <w:r>
        <w:rPr>
          <w:rFonts w:ascii="Symbol" w:cs="Symbol" w:eastAsia="Symbol" w:hAnsi="Symbol"/>
          <w:sz w:val="24"/>
          <w:szCs w:val="24"/>
          <w:color w:val="auto"/>
        </w:rPr>
        <w:t></w:t>
      </w:r>
      <w:r>
        <w:rPr>
          <w:rFonts w:ascii="Times New Roman" w:cs="Times New Roman" w:eastAsia="Times New Roman" w:hAnsi="Times New Roman"/>
          <w:sz w:val="24"/>
          <w:szCs w:val="24"/>
          <w:color w:val="auto"/>
        </w:rPr>
        <w:t>музыкальный зал (2)</w:t>
      </w:r>
    </w:p>
    <w:p>
      <w:pPr>
        <w:spacing w:after="0" w:line="1" w:lineRule="exact"/>
        <w:rPr>
          <w:rFonts w:ascii="Times New Roman" w:cs="Times New Roman" w:eastAsia="Times New Roman" w:hAnsi="Times New Roman"/>
          <w:sz w:val="24"/>
          <w:szCs w:val="24"/>
          <w:b w:val="1"/>
          <w:bCs w:val="1"/>
          <w:color w:val="auto"/>
        </w:rPr>
      </w:pPr>
    </w:p>
    <w:p>
      <w:pPr>
        <w:ind w:left="260"/>
        <w:spacing w:after="0"/>
        <w:rPr>
          <w:rFonts w:ascii="Times New Roman" w:cs="Times New Roman" w:eastAsia="Times New Roman" w:hAnsi="Times New Roman"/>
          <w:sz w:val="24"/>
          <w:szCs w:val="24"/>
          <w:b w:val="1"/>
          <w:bCs w:val="1"/>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медицинский блок (медицинский кабинет, изолятор)</w:t>
      </w:r>
    </w:p>
    <w:p>
      <w:pPr>
        <w:spacing w:after="0" w:line="1" w:lineRule="exact"/>
        <w:rPr>
          <w:rFonts w:ascii="Times New Roman" w:cs="Times New Roman" w:eastAsia="Times New Roman" w:hAnsi="Times New Roman"/>
          <w:sz w:val="24"/>
          <w:szCs w:val="24"/>
          <w:b w:val="1"/>
          <w:bCs w:val="1"/>
          <w:color w:val="auto"/>
        </w:rPr>
      </w:pPr>
    </w:p>
    <w:p>
      <w:pPr>
        <w:ind w:left="260" w:right="2520"/>
        <w:spacing w:after="0" w:line="239" w:lineRule="auto"/>
        <w:rPr>
          <w:rFonts w:ascii="Times New Roman" w:cs="Times New Roman" w:eastAsia="Times New Roman" w:hAnsi="Times New Roman"/>
          <w:sz w:val="24"/>
          <w:szCs w:val="24"/>
          <w:b w:val="1"/>
          <w:bCs w:val="1"/>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групповые помещения с учетом возрастных особенностей детей; </w:t>
      </w:r>
      <w:r>
        <w:rPr>
          <w:rFonts w:ascii="Symbol" w:cs="Symbol" w:eastAsia="Symbol" w:hAnsi="Symbol"/>
          <w:sz w:val="24"/>
          <w:szCs w:val="24"/>
          <w:color w:val="auto"/>
        </w:rPr>
        <w:t></w:t>
      </w:r>
      <w:r>
        <w:rPr>
          <w:rFonts w:ascii="Times New Roman" w:cs="Times New Roman" w:eastAsia="Times New Roman" w:hAnsi="Times New Roman"/>
          <w:sz w:val="24"/>
          <w:szCs w:val="24"/>
          <w:color w:val="auto"/>
        </w:rPr>
        <w:t>участки для прогулок детей;(8)</w:t>
      </w:r>
    </w:p>
    <w:p>
      <w:pPr>
        <w:spacing w:after="0" w:line="1" w:lineRule="exact"/>
        <w:rPr>
          <w:rFonts w:ascii="Times New Roman" w:cs="Times New Roman" w:eastAsia="Times New Roman" w:hAnsi="Times New Roman"/>
          <w:sz w:val="24"/>
          <w:szCs w:val="24"/>
          <w:b w:val="1"/>
          <w:bCs w:val="1"/>
          <w:color w:val="auto"/>
        </w:rPr>
      </w:pPr>
    </w:p>
    <w:p>
      <w:pPr>
        <w:ind w:left="260"/>
        <w:spacing w:after="0" w:line="239" w:lineRule="auto"/>
        <w:rPr>
          <w:rFonts w:ascii="Times New Roman" w:cs="Times New Roman" w:eastAsia="Times New Roman" w:hAnsi="Times New Roman"/>
          <w:sz w:val="24"/>
          <w:szCs w:val="24"/>
          <w:b w:val="1"/>
          <w:bCs w:val="1"/>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спортивная площадка; (2)</w:t>
      </w:r>
    </w:p>
    <w:p>
      <w:pPr>
        <w:spacing w:after="0" w:line="4" w:lineRule="exact"/>
        <w:rPr>
          <w:rFonts w:ascii="Times New Roman" w:cs="Times New Roman" w:eastAsia="Times New Roman" w:hAnsi="Times New Roman"/>
          <w:sz w:val="24"/>
          <w:szCs w:val="24"/>
          <w:b w:val="1"/>
          <w:bCs w:val="1"/>
          <w:color w:val="auto"/>
        </w:rPr>
      </w:pPr>
    </w:p>
    <w:p>
      <w:pPr>
        <w:ind w:left="260"/>
        <w:spacing w:after="0" w:line="239" w:lineRule="auto"/>
        <w:rPr>
          <w:rFonts w:ascii="Times New Roman" w:cs="Times New Roman" w:eastAsia="Times New Roman" w:hAnsi="Times New Roman"/>
          <w:sz w:val="24"/>
          <w:szCs w:val="24"/>
          <w:b w:val="1"/>
          <w:bCs w:val="1"/>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цветники, огороды, экологическая зона, площадки по ПДД. 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 Все элементы среды связаны между собой по содержанию, масштабу и художественному решению. Эстетичность,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 Оснащение предметно-развивающей среды игровыми развивающими пособиями учитывает необходимость совместной, индивидуальной деятельности детей и двигательной активности детей.</w:t>
      </w:r>
    </w:p>
    <w:p>
      <w:pPr>
        <w:spacing w:after="0" w:line="10" w:lineRule="exact"/>
        <w:rPr>
          <w:rFonts w:ascii="Times New Roman" w:cs="Times New Roman" w:eastAsia="Times New Roman" w:hAnsi="Times New Roman"/>
          <w:sz w:val="24"/>
          <w:szCs w:val="24"/>
          <w:b w:val="1"/>
          <w:bCs w:val="1"/>
          <w:color w:val="auto"/>
        </w:rPr>
      </w:pPr>
    </w:p>
    <w:p>
      <w:pPr>
        <w:ind w:left="26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Обеспечение безопасности в детском саду.</w:t>
      </w:r>
    </w:p>
    <w:p>
      <w:pPr>
        <w:ind w:left="260"/>
        <w:spacing w:after="0" w:line="235"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Вопросам обеспечения безопасности в детском саду уделяется особое внимание.</w:t>
      </w:r>
    </w:p>
    <w:p>
      <w:pPr>
        <w:spacing w:after="0" w:line="13" w:lineRule="exact"/>
        <w:rPr>
          <w:rFonts w:ascii="Times New Roman" w:cs="Times New Roman" w:eastAsia="Times New Roman" w:hAnsi="Times New Roman"/>
          <w:sz w:val="24"/>
          <w:szCs w:val="24"/>
          <w:b w:val="1"/>
          <w:bCs w:val="1"/>
          <w:color w:val="auto"/>
        </w:rPr>
      </w:pPr>
    </w:p>
    <w:p>
      <w:pPr>
        <w:jc w:val="both"/>
        <w:ind w:left="260"/>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Для обеспечения антитеррористической и пожарной безопасности всех участников образовательного процесса во всех корпусах ДОУ оборудованы домофоны, а также оснащены современной охранно-пожарной сигнализацией; имеются запасные эвакуационные выходы, первичные средства пожаротушения; разработаны поэтажные схемы эвакуации сотрудников и воспитанников ДОУ в случае ЧС; здание и прилегающая территория освещены; территория ограждена забором; калитка и ворота запираются на замки, разработаны паспорта безопасности и дорожной безопасности в ДОУ.</w:t>
      </w:r>
    </w:p>
    <w:p>
      <w:pPr>
        <w:spacing w:after="0" w:line="16" w:lineRule="exact"/>
        <w:rPr>
          <w:rFonts w:ascii="Times New Roman" w:cs="Times New Roman" w:eastAsia="Times New Roman" w:hAnsi="Times New Roman"/>
          <w:sz w:val="24"/>
          <w:szCs w:val="24"/>
          <w:b w:val="1"/>
          <w:bCs w:val="1"/>
          <w:color w:val="auto"/>
        </w:rPr>
      </w:pPr>
    </w:p>
    <w:p>
      <w:pPr>
        <w:ind w:left="260" w:right="380"/>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Медицинское обслуживание </w:t>
      </w:r>
      <w:r>
        <w:rPr>
          <w:rFonts w:ascii="Times New Roman" w:cs="Times New Roman" w:eastAsia="Times New Roman" w:hAnsi="Times New Roman"/>
          <w:sz w:val="24"/>
          <w:szCs w:val="24"/>
          <w:color w:val="auto"/>
        </w:rPr>
        <w:t>воспитанников ДОУ осуществляется в соответствии с</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СанПиН, должностными обязанностями старшей медицинской сестры. В медицинском кабинете имеется современное медицинское оборудование.</w:t>
      </w:r>
    </w:p>
    <w:p>
      <w:pPr>
        <w:spacing w:after="0" w:line="7" w:lineRule="exact"/>
        <w:rPr>
          <w:rFonts w:ascii="Times New Roman" w:cs="Times New Roman" w:eastAsia="Times New Roman" w:hAnsi="Times New Roman"/>
          <w:sz w:val="24"/>
          <w:szCs w:val="24"/>
          <w:b w:val="1"/>
          <w:bCs w:val="1"/>
          <w:color w:val="auto"/>
        </w:rPr>
      </w:pPr>
    </w:p>
    <w:p>
      <w:pPr>
        <w:ind w:left="26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Организации питания</w:t>
      </w:r>
    </w:p>
    <w:p>
      <w:pPr>
        <w:spacing w:after="0" w:line="7" w:lineRule="exact"/>
        <w:rPr>
          <w:rFonts w:ascii="Times New Roman" w:cs="Times New Roman" w:eastAsia="Times New Roman" w:hAnsi="Times New Roman"/>
          <w:sz w:val="24"/>
          <w:szCs w:val="24"/>
          <w:b w:val="1"/>
          <w:bCs w:val="1"/>
          <w:color w:val="auto"/>
        </w:rPr>
      </w:pPr>
    </w:p>
    <w:p>
      <w:pPr>
        <w:jc w:val="both"/>
        <w:ind w:left="260"/>
        <w:spacing w:after="0" w:line="238"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Процесс обеспечения рационального питания в детском саду строится с целью полного удовлетворения потребности дошкольников в основных питательных веществах, необходимых для активного роста и развития. Одной из ключевых особенностей процесса питания детей в детском саду является формирование рациона в связи с индивидуальными потребностями детей, в том числе склонностью к аллергическим реакциям.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старшая медсестра.</w:t>
      </w:r>
    </w:p>
    <w:p>
      <w:pPr>
        <w:spacing w:after="0" w:line="20" w:lineRule="exact"/>
        <w:rPr>
          <w:rFonts w:ascii="Times New Roman" w:cs="Times New Roman" w:eastAsia="Times New Roman" w:hAnsi="Times New Roman"/>
          <w:sz w:val="24"/>
          <w:szCs w:val="24"/>
          <w:b w:val="1"/>
          <w:bCs w:val="1"/>
          <w:color w:val="auto"/>
        </w:rPr>
      </w:pPr>
    </w:p>
    <w:p>
      <w:pPr>
        <w:ind w:left="260" w:firstLine="2"/>
        <w:spacing w:after="0" w:line="238" w:lineRule="auto"/>
        <w:tabs>
          <w:tab w:leader="none" w:pos="478"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Учреждении создана и действует бракеражная комиссия. Работа бракеражной комиссии регламентируется «Положением о бракеражной комиссии». Согласно санитарно-гигиеническим требованиям соблюдения режима питания в детском саду организовано пяти разовое питание: завтрак, второй завтрак, обед, полдник, ужин.</w:t>
      </w:r>
    </w:p>
    <w:p>
      <w:pPr>
        <w:sectPr>
          <w:pgSz w:w="11900" w:h="16838" w:orient="portrait"/>
          <w:cols w:equalWidth="0" w:num="1">
            <w:col w:w="9620"/>
          </w:cols>
          <w:pgMar w:left="1440" w:top="1130" w:right="846" w:bottom="691" w:gutter="0" w:footer="0" w:header="0"/>
        </w:sectPr>
      </w:pPr>
    </w:p>
    <w:p>
      <w:pPr>
        <w:ind w:left="260" w:right="20"/>
        <w:spacing w:after="0" w:line="237" w:lineRule="auto"/>
        <w:rPr>
          <w:sz w:val="20"/>
          <w:szCs w:val="20"/>
          <w:color w:val="auto"/>
        </w:rPr>
      </w:pPr>
      <w:r>
        <w:rPr>
          <w:rFonts w:ascii="Times New Roman" w:cs="Times New Roman" w:eastAsia="Times New Roman" w:hAnsi="Times New Roman"/>
          <w:sz w:val="24"/>
          <w:szCs w:val="24"/>
          <w:color w:val="auto"/>
        </w:rPr>
        <w:t>При составлении меню-требования старшая медсестра руководствуется разработанным и утвержденным 10- дневным меню, составленным в соответствии с требованиями СанПиН. Меню составляется с соблюдением норм расхода продуктов питания на одного ребенка. Детям, страдающим аллергией или непереносимостью каких-либо блюд, осуществляется замена другими продуктами. В целях профилактики пищевых отравлений</w:t>
      </w:r>
    </w:p>
    <w:p>
      <w:pPr>
        <w:spacing w:after="0" w:line="18" w:lineRule="exact"/>
        <w:rPr>
          <w:sz w:val="20"/>
          <w:szCs w:val="20"/>
          <w:color w:val="auto"/>
        </w:rPr>
      </w:pPr>
    </w:p>
    <w:p>
      <w:pPr>
        <w:ind w:left="260" w:right="80" w:firstLine="2"/>
        <w:spacing w:after="0" w:line="234" w:lineRule="auto"/>
        <w:tabs>
          <w:tab w:leader="none" w:pos="449"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pPr>
        <w:spacing w:after="0" w:line="200" w:lineRule="exact"/>
        <w:rPr>
          <w:sz w:val="20"/>
          <w:szCs w:val="20"/>
          <w:color w:val="auto"/>
        </w:rPr>
      </w:pPr>
    </w:p>
    <w:p>
      <w:pPr>
        <w:spacing w:after="0" w:line="32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5.Результаты деятельности ДОУ</w:t>
      </w:r>
    </w:p>
    <w:p>
      <w:pPr>
        <w:spacing w:after="0" w:line="2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Анализ физического развития дошкольников и их здоровья.</w:t>
      </w:r>
    </w:p>
    <w:p>
      <w:pPr>
        <w:spacing w:after="0" w:line="8" w:lineRule="exact"/>
        <w:rPr>
          <w:sz w:val="20"/>
          <w:szCs w:val="20"/>
          <w:color w:val="auto"/>
        </w:rPr>
      </w:pPr>
    </w:p>
    <w:p>
      <w:pPr>
        <w:ind w:left="260"/>
        <w:spacing w:after="0" w:line="239" w:lineRule="auto"/>
        <w:rPr>
          <w:sz w:val="20"/>
          <w:szCs w:val="20"/>
          <w:color w:val="auto"/>
        </w:rPr>
      </w:pPr>
      <w:r>
        <w:rPr>
          <w:rFonts w:ascii="Times New Roman" w:cs="Times New Roman" w:eastAsia="Times New Roman" w:hAnsi="Times New Roman"/>
          <w:sz w:val="24"/>
          <w:szCs w:val="24"/>
          <w:color w:val="auto"/>
        </w:rPr>
        <w:t>Охрана и укрепление здоровья детей, всестороннее физическое развитие, закаливание организма – одно из ведущих направлений деятельности учреждения. Физическое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лечебно-профилактические и физкультурно-оздоровительные мероприятия, поэтому в детском учреждении медицинский персонал детского сада работает в тесном контакте с педагогическим коллективом и родителями. В 2016-2017 учебном году педагогами и медицинским персоналом ДОУ проводилась работа по профилактике и снижению заболеваемости детей: использовались различные виды закаливания (босохождение, воздушные и солнечные ванны), дыхательная гимнастика и гимнастика после сна. Систематически проводились: утренняя гимнастика, как средство тренировки и закаливания организма, подвижные игры на прогулке, физкультминутки на занятиях, упражнения направленные профилактику плоскостопия и нарушения осанки у детей; витаминопрофилактика, помощь детям в овладении основами гигиенической и двигательной культуры и др. По плану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 Работа велась через соблюдение санитарно-гигиенических норм и требований,проводилась систематически и контролировалась администрацией и старшей медицинской сестрой .В учреждении был реализован комплекс профилактических мероприятий, составленный на год.</w:t>
      </w:r>
    </w:p>
    <w:p>
      <w:pPr>
        <w:spacing w:after="0" w:line="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Освоение образовательной программы ДОУ.</w:t>
      </w:r>
    </w:p>
    <w:p>
      <w:pPr>
        <w:ind w:left="260"/>
        <w:spacing w:after="0" w:line="237" w:lineRule="auto"/>
        <w:rPr>
          <w:sz w:val="20"/>
          <w:szCs w:val="20"/>
          <w:color w:val="auto"/>
        </w:rPr>
      </w:pPr>
      <w:r>
        <w:rPr>
          <w:rFonts w:ascii="Times New Roman" w:cs="Times New Roman" w:eastAsia="Times New Roman" w:hAnsi="Times New Roman"/>
          <w:sz w:val="24"/>
          <w:szCs w:val="24"/>
          <w:color w:val="auto"/>
        </w:rPr>
        <w:t>Целью своей  деятельности  дошкольное  учреждение видит в обеспечении  устойчивого</w:t>
      </w:r>
    </w:p>
    <w:p>
      <w:pPr>
        <w:spacing w:after="0" w:line="4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развития Учреждения, доступности, повышения качества и эффективности образования,</w:t>
      </w:r>
    </w:p>
    <w:p>
      <w:pPr>
        <w:spacing w:after="0" w:line="41" w:lineRule="exact"/>
        <w:rPr>
          <w:sz w:val="20"/>
          <w:szCs w:val="20"/>
          <w:color w:val="auto"/>
        </w:rPr>
      </w:pPr>
    </w:p>
    <w:p>
      <w:pPr>
        <w:ind w:left="260"/>
        <w:spacing w:after="0"/>
        <w:tabs>
          <w:tab w:leader="none" w:pos="1920" w:val="left"/>
          <w:tab w:leader="none" w:pos="3320" w:val="left"/>
          <w:tab w:leader="none" w:pos="3660" w:val="left"/>
          <w:tab w:leader="none" w:pos="5180" w:val="left"/>
          <w:tab w:leader="none" w:pos="6320" w:val="left"/>
          <w:tab w:leader="none" w:pos="8100" w:val="left"/>
        </w:tabs>
        <w:rPr>
          <w:sz w:val="20"/>
          <w:szCs w:val="20"/>
          <w:color w:val="auto"/>
        </w:rPr>
      </w:pPr>
      <w:r>
        <w:rPr>
          <w:rFonts w:ascii="Times New Roman" w:cs="Times New Roman" w:eastAsia="Times New Roman" w:hAnsi="Times New Roman"/>
          <w:sz w:val="24"/>
          <w:szCs w:val="24"/>
          <w:color w:val="auto"/>
        </w:rPr>
        <w:t>полноценного</w:t>
        <w:tab/>
        <w:t>физическое</w:t>
        <w:tab/>
        <w:t>и</w:t>
        <w:tab/>
        <w:t>психическое</w:t>
        <w:tab/>
        <w:t>развития</w:t>
        <w:tab/>
        <w:t>дошкольников.</w:t>
      </w:r>
      <w:r>
        <w:rPr>
          <w:sz w:val="20"/>
          <w:szCs w:val="20"/>
          <w:color w:val="auto"/>
        </w:rPr>
        <w:tab/>
      </w:r>
      <w:r>
        <w:rPr>
          <w:rFonts w:ascii="Times New Roman" w:cs="Times New Roman" w:eastAsia="Times New Roman" w:hAnsi="Times New Roman"/>
          <w:sz w:val="23"/>
          <w:szCs w:val="23"/>
          <w:color w:val="auto"/>
        </w:rPr>
        <w:t>Приоритетные</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направления: - развитие физического и психического здоровья детей; - художественно-</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эстетическое развитие;</w:t>
      </w:r>
    </w:p>
    <w:p>
      <w:pPr>
        <w:spacing w:after="0" w:line="55"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4"/>
          <w:szCs w:val="24"/>
          <w:color w:val="auto"/>
        </w:rPr>
        <w:t>Основная образовательная программа реализуется в соответствии с учебным планом МБДОУ детский сад №38 города Белово, календарным учебным графиком, Годовым планом работы Учреждения.</w:t>
      </w:r>
    </w:p>
    <w:p>
      <w:pPr>
        <w:spacing w:after="0" w:line="17"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Все программы, реализуемые в МБДОУ, скоординированы таким образом, что в целом учитываются основные положения и подходы основной образовательной программы, обеспечивается целостность педагогического процесса. Анализ итоговых результатов освоения основной общеобразовательной программы дошкольного образования осуществляется по результатам проведения педагогического мониторинга освоения ООП ДО, через организацию и проведения итоговых занятий всеми педагогами ДОУ, анализа продуктов детской деятельности детей и непосредственного наблюдения за самостоятельной игровой деятельностью дошкольников</w:t>
      </w:r>
      <w:r>
        <w:rPr>
          <w:rFonts w:ascii="Times New Roman" w:cs="Times New Roman" w:eastAsia="Times New Roman" w:hAnsi="Times New Roman"/>
          <w:sz w:val="28"/>
          <w:szCs w:val="28"/>
          <w:color w:val="auto"/>
        </w:rPr>
        <w:t>.</w:t>
      </w:r>
    </w:p>
    <w:p>
      <w:pPr>
        <w:sectPr>
          <w:pgSz w:w="11900" w:h="16838" w:orient="portrait"/>
          <w:cols w:equalWidth="0" w:num="1">
            <w:col w:w="9620"/>
          </w:cols>
          <w:pgMar w:left="1440" w:top="1135" w:right="846" w:bottom="10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tbl>
      <w:tblPr>
        <w:tblLayout w:type="fixed"/>
        <w:tblInd w:w="150" w:type="dxa"/>
        <w:tblCellMar>
          <w:top w:w="0" w:type="dxa"/>
          <w:left w:w="0" w:type="dxa"/>
          <w:bottom w:w="0" w:type="dxa"/>
          <w:right w:w="0" w:type="dxa"/>
        </w:tblCellMar>
      </w:tblPr>
      <w:tr>
        <w:trPr>
          <w:trHeight w:val="278"/>
        </w:trPr>
        <w:tc>
          <w:tcPr>
            <w:tcW w:w="13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Уровень</w:t>
            </w:r>
          </w:p>
        </w:tc>
        <w:tc>
          <w:tcPr>
            <w:tcW w:w="2980" w:type="dxa"/>
            <w:vAlign w:val="bottom"/>
            <w:tcBorders>
              <w:top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Возрастные группы</w:t>
            </w:r>
          </w:p>
        </w:tc>
        <w:tc>
          <w:tcPr>
            <w:tcW w:w="152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3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3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156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00" w:type="dxa"/>
            <w:vAlign w:val="bottom"/>
            <w:tcBorders>
              <w:left w:val="single" w:sz="8" w:color="auto"/>
              <w:right w:val="single" w:sz="8" w:color="auto"/>
            </w:tcBorders>
            <w:vMerge w:val="continue"/>
          </w:tcPr>
          <w:p>
            <w:pPr>
              <w:spacing w:after="0"/>
              <w:rPr>
                <w:sz w:val="22"/>
                <w:szCs w:val="22"/>
                <w:color w:val="auto"/>
              </w:rPr>
            </w:pPr>
          </w:p>
        </w:tc>
        <w:tc>
          <w:tcPr>
            <w:tcW w:w="15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2младшая</w:t>
            </w:r>
          </w:p>
        </w:tc>
        <w:tc>
          <w:tcPr>
            <w:tcW w:w="36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color w:val="auto"/>
              </w:rPr>
              <w:t>2</w:t>
            </w:r>
          </w:p>
        </w:tc>
        <w:tc>
          <w:tcPr>
            <w:tcW w:w="106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младшая</w:t>
            </w:r>
          </w:p>
        </w:tc>
        <w:tc>
          <w:tcPr>
            <w:tcW w:w="15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Средняя</w:t>
            </w:r>
          </w:p>
        </w:tc>
        <w:tc>
          <w:tcPr>
            <w:tcW w:w="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Средняя</w:t>
            </w:r>
          </w:p>
        </w:tc>
        <w:tc>
          <w:tcPr>
            <w:tcW w:w="130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Старшая</w:t>
            </w:r>
          </w:p>
        </w:tc>
        <w:tc>
          <w:tcPr>
            <w:tcW w:w="13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Подготов.</w:t>
            </w:r>
          </w:p>
        </w:tc>
        <w:tc>
          <w:tcPr>
            <w:tcW w:w="0" w:type="dxa"/>
            <w:vAlign w:val="bottom"/>
          </w:tcPr>
          <w:p>
            <w:pPr>
              <w:spacing w:after="0"/>
              <w:rPr>
                <w:sz w:val="1"/>
                <w:szCs w:val="1"/>
                <w:color w:val="auto"/>
              </w:rPr>
            </w:pPr>
          </w:p>
        </w:tc>
      </w:tr>
      <w:tr>
        <w:trPr>
          <w:trHeight w:val="317"/>
        </w:trPr>
        <w:tc>
          <w:tcPr>
            <w:tcW w:w="13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«Горошинка</w:t>
            </w:r>
          </w:p>
        </w:tc>
        <w:tc>
          <w:tcPr>
            <w:tcW w:w="14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«Звёздочка</w:t>
            </w:r>
          </w:p>
        </w:tc>
        <w:tc>
          <w:tcPr>
            <w:tcW w:w="1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Капитиошка</w:t>
            </w:r>
          </w:p>
        </w:tc>
        <w:tc>
          <w:tcPr>
            <w:tcW w:w="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Ромашка</w:t>
            </w:r>
          </w:p>
        </w:tc>
        <w:tc>
          <w:tcPr>
            <w:tcW w:w="1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Незабудка</w:t>
            </w:r>
          </w:p>
        </w:tc>
        <w:tc>
          <w:tcPr>
            <w:tcW w:w="1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клубничка</w:t>
            </w:r>
          </w:p>
        </w:tc>
        <w:tc>
          <w:tcPr>
            <w:tcW w:w="0" w:type="dxa"/>
            <w:vAlign w:val="bottom"/>
          </w:tcPr>
          <w:p>
            <w:pPr>
              <w:spacing w:after="0"/>
              <w:rPr>
                <w:sz w:val="1"/>
                <w:szCs w:val="1"/>
                <w:color w:val="auto"/>
              </w:rPr>
            </w:pPr>
          </w:p>
        </w:tc>
      </w:tr>
      <w:tr>
        <w:trPr>
          <w:trHeight w:val="317"/>
        </w:trPr>
        <w:tc>
          <w:tcPr>
            <w:tcW w:w="13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w:t>
            </w:r>
          </w:p>
        </w:tc>
        <w:tc>
          <w:tcPr>
            <w:tcW w:w="106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30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Высокий</w:t>
            </w:r>
          </w:p>
        </w:tc>
        <w:tc>
          <w:tcPr>
            <w:tcW w:w="156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69</w:t>
            </w:r>
          </w:p>
        </w:tc>
        <w:tc>
          <w:tcPr>
            <w:tcW w:w="360" w:type="dxa"/>
            <w:vAlign w:val="bottom"/>
          </w:tcPr>
          <w:p>
            <w:pPr>
              <w:ind w:left="80"/>
              <w:spacing w:after="0" w:line="258" w:lineRule="exact"/>
              <w:rPr>
                <w:sz w:val="20"/>
                <w:szCs w:val="20"/>
                <w:color w:val="auto"/>
              </w:rPr>
            </w:pPr>
            <w:r>
              <w:rPr>
                <w:rFonts w:ascii="Times New Roman" w:cs="Times New Roman" w:eastAsia="Times New Roman" w:hAnsi="Times New Roman"/>
                <w:sz w:val="24"/>
                <w:szCs w:val="24"/>
                <w:color w:val="auto"/>
              </w:rPr>
              <w:t>65</w:t>
            </w:r>
          </w:p>
        </w:tc>
        <w:tc>
          <w:tcPr>
            <w:tcW w:w="106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70</w:t>
            </w:r>
          </w:p>
        </w:tc>
        <w:tc>
          <w:tcPr>
            <w:tcW w:w="114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69</w:t>
            </w:r>
          </w:p>
        </w:tc>
        <w:tc>
          <w:tcPr>
            <w:tcW w:w="130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68</w:t>
            </w:r>
          </w:p>
        </w:tc>
        <w:tc>
          <w:tcPr>
            <w:tcW w:w="132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88</w:t>
            </w:r>
          </w:p>
        </w:tc>
        <w:tc>
          <w:tcPr>
            <w:tcW w:w="0" w:type="dxa"/>
            <w:vAlign w:val="bottom"/>
          </w:tcPr>
          <w:p>
            <w:pPr>
              <w:spacing w:after="0"/>
              <w:rPr>
                <w:sz w:val="1"/>
                <w:szCs w:val="1"/>
                <w:color w:val="auto"/>
              </w:rPr>
            </w:pPr>
          </w:p>
        </w:tc>
      </w:tr>
      <w:tr>
        <w:trPr>
          <w:trHeight w:val="51"/>
        </w:trPr>
        <w:tc>
          <w:tcPr>
            <w:tcW w:w="130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Средний</w:t>
            </w:r>
          </w:p>
        </w:tc>
        <w:tc>
          <w:tcPr>
            <w:tcW w:w="156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70</w:t>
            </w:r>
          </w:p>
        </w:tc>
        <w:tc>
          <w:tcPr>
            <w:tcW w:w="360" w:type="dxa"/>
            <w:vAlign w:val="bottom"/>
          </w:tcPr>
          <w:p>
            <w:pPr>
              <w:ind w:left="80"/>
              <w:spacing w:after="0" w:line="258" w:lineRule="exact"/>
              <w:rPr>
                <w:sz w:val="20"/>
                <w:szCs w:val="20"/>
                <w:color w:val="auto"/>
              </w:rPr>
            </w:pPr>
            <w:r>
              <w:rPr>
                <w:rFonts w:ascii="Times New Roman" w:cs="Times New Roman" w:eastAsia="Times New Roman" w:hAnsi="Times New Roman"/>
                <w:sz w:val="24"/>
                <w:szCs w:val="24"/>
                <w:color w:val="auto"/>
              </w:rPr>
              <w:t>61</w:t>
            </w:r>
          </w:p>
        </w:tc>
        <w:tc>
          <w:tcPr>
            <w:tcW w:w="106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60</w:t>
            </w:r>
          </w:p>
        </w:tc>
        <w:tc>
          <w:tcPr>
            <w:tcW w:w="114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53,2</w:t>
            </w:r>
          </w:p>
        </w:tc>
        <w:tc>
          <w:tcPr>
            <w:tcW w:w="130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70</w:t>
            </w:r>
          </w:p>
        </w:tc>
        <w:tc>
          <w:tcPr>
            <w:tcW w:w="132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60</w:t>
            </w:r>
          </w:p>
        </w:tc>
        <w:tc>
          <w:tcPr>
            <w:tcW w:w="0" w:type="dxa"/>
            <w:vAlign w:val="bottom"/>
          </w:tcPr>
          <w:p>
            <w:pPr>
              <w:spacing w:after="0"/>
              <w:rPr>
                <w:sz w:val="1"/>
                <w:szCs w:val="1"/>
                <w:color w:val="auto"/>
              </w:rPr>
            </w:pPr>
          </w:p>
        </w:tc>
      </w:tr>
      <w:tr>
        <w:trPr>
          <w:trHeight w:val="48"/>
        </w:trPr>
        <w:tc>
          <w:tcPr>
            <w:tcW w:w="130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Низкий</w:t>
            </w:r>
          </w:p>
        </w:tc>
        <w:tc>
          <w:tcPr>
            <w:tcW w:w="156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0</w:t>
            </w:r>
          </w:p>
        </w:tc>
        <w:tc>
          <w:tcPr>
            <w:tcW w:w="360" w:type="dxa"/>
            <w:vAlign w:val="bottom"/>
          </w:tcPr>
          <w:p>
            <w:pPr>
              <w:ind w:left="80"/>
              <w:spacing w:after="0" w:line="258" w:lineRule="exact"/>
              <w:rPr>
                <w:sz w:val="20"/>
                <w:szCs w:val="20"/>
                <w:color w:val="auto"/>
              </w:rPr>
            </w:pPr>
            <w:r>
              <w:rPr>
                <w:rFonts w:ascii="Times New Roman" w:cs="Times New Roman" w:eastAsia="Times New Roman" w:hAnsi="Times New Roman"/>
                <w:sz w:val="24"/>
                <w:szCs w:val="24"/>
                <w:color w:val="auto"/>
              </w:rPr>
              <w:t>0</w:t>
            </w:r>
          </w:p>
        </w:tc>
        <w:tc>
          <w:tcPr>
            <w:tcW w:w="1060" w:type="dxa"/>
            <w:vAlign w:val="bottom"/>
            <w:tcBorders>
              <w:right w:val="single" w:sz="8" w:color="auto"/>
            </w:tcBorders>
          </w:tcPr>
          <w:p>
            <w:pPr>
              <w:spacing w:after="0"/>
              <w:rPr>
                <w:sz w:val="22"/>
                <w:szCs w:val="22"/>
                <w:color w:val="auto"/>
              </w:rPr>
            </w:pPr>
          </w:p>
        </w:tc>
        <w:tc>
          <w:tcPr>
            <w:tcW w:w="152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1</w:t>
            </w:r>
          </w:p>
        </w:tc>
        <w:tc>
          <w:tcPr>
            <w:tcW w:w="114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1</w:t>
            </w:r>
          </w:p>
        </w:tc>
        <w:tc>
          <w:tcPr>
            <w:tcW w:w="130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0</w:t>
            </w:r>
          </w:p>
        </w:tc>
        <w:tc>
          <w:tcPr>
            <w:tcW w:w="132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
        </w:trPr>
        <w:tc>
          <w:tcPr>
            <w:tcW w:w="130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6.Финансовые ресурсы ДОУ и их использование.</w:t>
      </w:r>
    </w:p>
    <w:p>
      <w:pPr>
        <w:spacing w:after="0" w:line="245" w:lineRule="exact"/>
        <w:rPr>
          <w:sz w:val="20"/>
          <w:szCs w:val="20"/>
          <w:color w:val="auto"/>
        </w:rPr>
      </w:pPr>
    </w:p>
    <w:p>
      <w:pPr>
        <w:ind w:left="260" w:right="60"/>
        <w:spacing w:after="0" w:line="238" w:lineRule="auto"/>
        <w:rPr>
          <w:sz w:val="20"/>
          <w:szCs w:val="20"/>
          <w:color w:val="auto"/>
        </w:rPr>
      </w:pPr>
      <w:r>
        <w:rPr>
          <w:rFonts w:ascii="Times New Roman" w:cs="Times New Roman" w:eastAsia="Times New Roman" w:hAnsi="Times New Roman"/>
          <w:sz w:val="24"/>
          <w:szCs w:val="24"/>
          <w:color w:val="auto"/>
        </w:rPr>
        <w:t>Учреждение имеет лицевой счет, открытый в органах казначейского исполнения бюджета. За учреждением закреплено на праве оперативного управления движимое и недвижимое имущество, согласно договора на оперативное управление в пределах, установленных законом. Земельные участки предоставляются в постоянное (бессрочное) пользование. Имущество, закрепленное на праве оперативного управления, является муниципальной собственностью учреждения. Учреждению принадлежит право распоряжения средствами, полученными за счет внебюджетных источников. Финансовые</w:t>
      </w:r>
    </w:p>
    <w:p>
      <w:pPr>
        <w:spacing w:after="0" w:line="17" w:lineRule="exact"/>
        <w:rPr>
          <w:sz w:val="20"/>
          <w:szCs w:val="20"/>
          <w:color w:val="auto"/>
        </w:rPr>
      </w:pPr>
    </w:p>
    <w:p>
      <w:pPr>
        <w:jc w:val="both"/>
        <w:ind w:left="260" w:right="60" w:firstLine="2"/>
        <w:spacing w:after="0" w:line="238" w:lineRule="auto"/>
        <w:tabs>
          <w:tab w:leader="none" w:pos="488"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материальные средства учреждения, закрепленные за ним Учредителем, используется им в соответствии с Уставом. Источниками финансирования имущества и финансовых ресурсов учреждения являются субсидии, выделяемые из областного и муниципального бюджета для выполнения муниципального задания, на содержание недвижимого имущества и особо ценного движимого имущества. В пределах, имеющихся в распоряжении финансовых средств, детский сад осуществляет материально-техническое обеспечение и оснащение образовательного процесса, оборудование помещений в соответствии с государственными муниципальными нормами и требованиями.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44"/>
          <w:szCs w:val="44"/>
          <w:color w:val="FF0000"/>
        </w:rPr>
        <w:t>СПАСИБО ЗА ВНИМАНИЕ!!!!</w:t>
      </w:r>
    </w:p>
    <w:p>
      <w:pPr>
        <w:sectPr>
          <w:pgSz w:w="11900" w:h="16838" w:orient="portrait"/>
          <w:cols w:equalWidth="0" w:num="1">
            <w:col w:w="9680"/>
          </w:cols>
          <w:pgMar w:left="1440" w:top="1440" w:right="786" w:bottom="1440" w:gutter="0" w:footer="0" w:header="0"/>
        </w:sectPr>
      </w:pPr>
    </w:p>
    <w:p>
      <w:pPr>
        <w:jc w:val="center"/>
        <w:spacing w:after="0"/>
        <w:rPr>
          <w:sz w:val="20"/>
          <w:szCs w:val="20"/>
          <w:color w:val="auto"/>
        </w:rPr>
      </w:pPr>
    </w:p>
    <w:p>
      <w:pPr>
        <w:sectPr>
          <w:pgSz w:w="11900" w:h="16838" w:orient="portrait"/>
          <w:cols w:equalWidth="1" w:num="1" w:space="0"/>
          <w:pgMar w:left="1440" w:top="1440" w:right="1440" w:bottom="875"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EB"/>
    <w:multiLevelType w:val="hybridMultilevel"/>
    <w:lvl w:ilvl="0">
      <w:lvlJc w:val="left"/>
      <w:lvlText w:val="в"/>
      <w:numFmt w:val="bullet"/>
      <w:start w:val="1"/>
    </w:lvl>
    <w:lvl w:ilvl="1">
      <w:lvlJc w:val="left"/>
      <w:lvlText w:val="В"/>
      <w:numFmt w:val="bullet"/>
      <w:start w:val="1"/>
    </w:lvl>
  </w:abstractNum>
  <w:abstractNum w:abstractNumId="1">
    <w:nsid w:val="BB3"/>
    <w:multiLevelType w:val="hybridMultilevel"/>
    <w:lvl w:ilvl="0">
      <w:lvlJc w:val="left"/>
      <w:lvlText w:val="В"/>
      <w:numFmt w:val="bullet"/>
      <w:start w:val="1"/>
    </w:lvl>
    <w:lvl w:ilvl="1">
      <w:lvlJc w:val="left"/>
      <w:lvlText w:val="В"/>
      <w:numFmt w:val="bullet"/>
      <w:start w:val="1"/>
    </w:lvl>
  </w:abstractNum>
  <w:abstractNum w:abstractNumId="2">
    <w:nsid w:val="2EA6"/>
    <w:multiLevelType w:val="hybridMultilevel"/>
    <w:lvl w:ilvl="0">
      <w:lvlJc w:val="left"/>
      <w:lvlText w:val="и"/>
      <w:numFmt w:val="bullet"/>
      <w:start w:val="1"/>
    </w:lvl>
  </w:abstractNum>
  <w:abstractNum w:abstractNumId="3">
    <w:nsid w:val="12DB"/>
    <w:multiLevelType w:val="hybridMultilevel"/>
    <w:lvl w:ilvl="0">
      <w:lvlJc w:val="left"/>
      <w:lvlText w:val="В"/>
      <w:numFmt w:val="bullet"/>
      <w:start w:val="1"/>
    </w:lvl>
  </w:abstractNum>
  <w:abstractNum w:abstractNumId="4">
    <w:nsid w:val="153C"/>
    <w:multiLevelType w:val="hybridMultilevel"/>
    <w:lvl w:ilvl="0">
      <w:lvlJc w:val="left"/>
      <w:lvlText w:val="В"/>
      <w:numFmt w:val="bullet"/>
      <w:start w:val="1"/>
    </w:lvl>
  </w:abstractNum>
  <w:abstractNum w:abstractNumId="5">
    <w:nsid w:val="7E87"/>
    <w:multiLevelType w:val="hybridMultilevel"/>
    <w:lvl w:ilvl="0">
      <w:lvlJc w:val="left"/>
      <w:lvlText w:val="-"/>
      <w:numFmt w:val="bullet"/>
      <w:start w:val="1"/>
    </w:lvl>
  </w:abstractNum>
  <w:abstractNum w:abstractNumId="6">
    <w:nsid w:val="390C"/>
    <w:multiLevelType w:val="hybridMultilevel"/>
    <w:lvl w:ilvl="0">
      <w:lvlJc w:val="left"/>
      <w:lvlText w:val="в"/>
      <w:numFmt w:val="bullet"/>
      <w:start w:val="1"/>
    </w:lvl>
  </w:abstractNum>
  <w:abstractNum w:abstractNumId="7">
    <w:nsid w:val="F3E"/>
    <w:multiLevelType w:val="hybridMultilevel"/>
    <w:lvl w:ilvl="0">
      <w:lvlJc w:val="left"/>
      <w:lvlText w:val="и"/>
      <w:numFmt w:val="bullet"/>
      <w:start w:val="1"/>
    </w:lvl>
  </w:abstractNum>
  <w:abstractNum w:abstractNumId="8">
    <w:nsid w:val="99"/>
    <w:multiLevelType w:val="hybridMultilevel"/>
    <w:lvl w:ilvl="0">
      <w:lvlJc w:val="left"/>
      <w:lvlText w:val="С"/>
      <w:numFmt w:val="bullet"/>
      <w:start w:val="1"/>
    </w:lvl>
  </w:abstractNum>
  <w:abstractNum w:abstractNumId="9">
    <w:nsid w:val="124"/>
    <w:multiLevelType w:val="hybridMultilevel"/>
    <w:lvl w:ilvl="0">
      <w:lvlJc w:val="left"/>
      <w:lvlText w:val="•"/>
      <w:numFmt w:val="bullet"/>
      <w:start w:val="1"/>
    </w:lvl>
  </w:abstractNum>
  <w:abstractNum w:abstractNumId="10">
    <w:nsid w:val="305E"/>
    <w:multiLevelType w:val="hybridMultilevel"/>
    <w:lvl w:ilvl="0">
      <w:lvlJc w:val="left"/>
      <w:lvlText w:val="•"/>
      <w:numFmt w:val="bullet"/>
      <w:start w:val="1"/>
    </w:lvl>
  </w:abstractNum>
  <w:abstractNum w:abstractNumId="11">
    <w:nsid w:val="440D"/>
    <w:multiLevelType w:val="hybridMultilevel"/>
    <w:lvl w:ilvl="0">
      <w:lvlJc w:val="left"/>
      <w:lvlText w:val="-"/>
      <w:numFmt w:val="bullet"/>
      <w:start w:val="1"/>
    </w:lvl>
  </w:abstractNum>
  <w:abstractNum w:abstractNumId="12">
    <w:nsid w:val="491C"/>
    <w:multiLevelType w:val="hybridMultilevel"/>
    <w:lvl w:ilvl="0">
      <w:lvlJc w:val="left"/>
      <w:lvlText w:val="В"/>
      <w:numFmt w:val="bullet"/>
      <w:start w:val="1"/>
    </w:lvl>
  </w:abstractNum>
  <w:abstractNum w:abstractNumId="13">
    <w:nsid w:val="4D06"/>
    <w:multiLevelType w:val="hybridMultilevel"/>
    <w:lvl w:ilvl="0">
      <w:lvlJc w:val="left"/>
      <w:lvlText w:val="и"/>
      <w:numFmt w:val="bullet"/>
      <w:start w:val="1"/>
    </w:lvl>
  </w:abstractNum>
  <w:abstractNum w:abstractNumId="14">
    <w:nsid w:val="4DB7"/>
    <w:multiLevelType w:val="hybridMultilevel"/>
    <w:lvl w:ilvl="0">
      <w:lvlJc w:val="left"/>
      <w:lvlText w:val="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2018-02-20T05:08:16Z</dcterms:created>
  <dcterms:modified xsi:type="dcterms:W3CDTF">2018-02-20T05:08:16Z</dcterms:modified>
</cp:coreProperties>
</file>

<file path=docProps/custom.xml><?xml version="1.0" encoding="utf-8"?>
<Properties xmlns:vt="http://schemas.openxmlformats.org/officeDocument/2006/docPropsVTypes" xmlns="http://schemas.openxmlformats.org/officeDocument/2006/custom-properties"/>
</file>